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0DFA" w14:textId="77777777" w:rsidR="005353C5" w:rsidRDefault="005353C5" w:rsidP="00027A8D">
      <w:pPr>
        <w:rPr>
          <w:rFonts w:ascii="Calibri" w:hAnsi="Calibri" w:cs="Calibri"/>
          <w:color w:val="000000"/>
        </w:rPr>
      </w:pPr>
    </w:p>
    <w:p w14:paraId="02C7E9F7" w14:textId="77777777" w:rsidR="00027A8D" w:rsidRPr="00027A8D" w:rsidRDefault="00027A8D" w:rsidP="00467482">
      <w:pPr>
        <w:jc w:val="center"/>
        <w:rPr>
          <w:rFonts w:ascii="Calibri" w:hAnsi="Calibri" w:cs="Calibri"/>
          <w:color w:val="000000"/>
        </w:rPr>
      </w:pPr>
    </w:p>
    <w:p w14:paraId="71E80662" w14:textId="7A8315B7" w:rsidR="00027A8D" w:rsidRPr="00702D20" w:rsidRDefault="00027A8D" w:rsidP="00467482">
      <w:pPr>
        <w:jc w:val="center"/>
        <w:rPr>
          <w:rFonts w:ascii="Calibri" w:hAnsi="Calibri" w:cs="Calibri"/>
          <w:b/>
          <w:bCs/>
        </w:rPr>
      </w:pPr>
      <w:r w:rsidRPr="00702D20">
        <w:rPr>
          <w:rFonts w:ascii="Calibri" w:hAnsi="Calibri" w:cs="Calibri"/>
          <w:b/>
          <w:bCs/>
          <w:color w:val="000000"/>
          <w:kern w:val="0"/>
        </w:rPr>
        <w:t>Consiglio di Indirizzo del</w:t>
      </w:r>
    </w:p>
    <w:p w14:paraId="065F6BC3" w14:textId="3F3CBFA1" w:rsidR="00051631" w:rsidRPr="00102D90" w:rsidRDefault="00027A8D" w:rsidP="00467482">
      <w:pPr>
        <w:jc w:val="center"/>
        <w:rPr>
          <w:rFonts w:ascii="Calibri" w:hAnsi="Calibri" w:cs="Calibri"/>
          <w:b/>
          <w:bCs/>
          <w:color w:val="000000"/>
        </w:rPr>
      </w:pPr>
      <w:r w:rsidRPr="00702D20">
        <w:rPr>
          <w:rFonts w:ascii="Calibri" w:hAnsi="Calibri" w:cs="Calibri"/>
          <w:b/>
          <w:bCs/>
          <w:color w:val="000000"/>
        </w:rPr>
        <w:t xml:space="preserve">Centro </w:t>
      </w:r>
      <w:r w:rsidRPr="00102D90">
        <w:rPr>
          <w:rFonts w:ascii="Calibri" w:hAnsi="Calibri" w:cs="Calibri"/>
          <w:b/>
          <w:bCs/>
          <w:color w:val="000000"/>
        </w:rPr>
        <w:t>Funzionale Museo Orto Botanico di Brera ed Erbario</w:t>
      </w:r>
    </w:p>
    <w:p w14:paraId="1D27EEDB" w14:textId="77777777" w:rsidR="00467482" w:rsidRPr="00102D90" w:rsidRDefault="00467482" w:rsidP="00467482">
      <w:pPr>
        <w:jc w:val="center"/>
        <w:rPr>
          <w:rFonts w:ascii="Calibri" w:hAnsi="Calibri" w:cs="Calibri"/>
          <w:b/>
          <w:bCs/>
          <w:color w:val="000000"/>
        </w:rPr>
      </w:pPr>
    </w:p>
    <w:p w14:paraId="2F56A392" w14:textId="44F954FF" w:rsidR="00467482" w:rsidRPr="00102D90" w:rsidRDefault="00031CF8" w:rsidP="00467482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Verbale della seduta del 07 marzo 2024</w:t>
      </w:r>
    </w:p>
    <w:p w14:paraId="577C357F" w14:textId="77777777" w:rsidR="00467482" w:rsidRPr="00102D90" w:rsidRDefault="00467482" w:rsidP="00467482">
      <w:pPr>
        <w:jc w:val="center"/>
        <w:rPr>
          <w:rFonts w:ascii="Calibri" w:hAnsi="Calibri" w:cs="Calibri"/>
          <w:color w:val="000000"/>
        </w:rPr>
      </w:pPr>
    </w:p>
    <w:p w14:paraId="73612D80" w14:textId="65635646" w:rsidR="00A455D5" w:rsidRPr="00102D90" w:rsidRDefault="00A455D5" w:rsidP="00467482">
      <w:pPr>
        <w:rPr>
          <w:rFonts w:ascii="Calibri" w:hAnsi="Calibri" w:cs="Calibri"/>
        </w:rPr>
      </w:pPr>
    </w:p>
    <w:p w14:paraId="26F1EF5D" w14:textId="42EE9993" w:rsidR="00467482" w:rsidRDefault="00467482" w:rsidP="00467482">
      <w:pPr>
        <w:rPr>
          <w:rFonts w:ascii="Calibri" w:hAnsi="Calibri" w:cs="Calibri"/>
          <w:color w:val="000000"/>
        </w:rPr>
      </w:pPr>
      <w:r w:rsidRPr="00102D90">
        <w:rPr>
          <w:rFonts w:ascii="Calibri" w:hAnsi="Calibri" w:cs="Calibri"/>
          <w:kern w:val="0"/>
        </w:rPr>
        <w:t xml:space="preserve">Il Consiglio di </w:t>
      </w:r>
      <w:r w:rsidRPr="00102D90">
        <w:rPr>
          <w:rFonts w:ascii="Calibri" w:hAnsi="Calibri" w:cs="Calibri"/>
          <w:color w:val="000000"/>
          <w:kern w:val="0"/>
        </w:rPr>
        <w:t>Indirizzo del</w:t>
      </w:r>
      <w:r w:rsidRPr="00102D90">
        <w:rPr>
          <w:rFonts w:ascii="Calibri" w:hAnsi="Calibri" w:cs="Calibri"/>
        </w:rPr>
        <w:t xml:space="preserve"> </w:t>
      </w:r>
      <w:r w:rsidRPr="00102D90">
        <w:rPr>
          <w:rFonts w:ascii="Calibri" w:hAnsi="Calibri" w:cs="Calibri"/>
          <w:color w:val="000000"/>
        </w:rPr>
        <w:t>Centro Funzionale Museo Orto Botanico di Brera ed E</w:t>
      </w:r>
      <w:r w:rsidR="00031CF8">
        <w:rPr>
          <w:rFonts w:ascii="Calibri" w:hAnsi="Calibri" w:cs="Calibri"/>
          <w:color w:val="000000"/>
        </w:rPr>
        <w:t>rbario si è riunito il giorno 07 marzo</w:t>
      </w:r>
      <w:r w:rsidRPr="00102D90">
        <w:rPr>
          <w:rFonts w:ascii="Calibri" w:hAnsi="Calibri" w:cs="Calibri"/>
          <w:color w:val="000000"/>
        </w:rPr>
        <w:t xml:space="preserve"> </w:t>
      </w:r>
      <w:r w:rsidR="00031CF8">
        <w:rPr>
          <w:rFonts w:ascii="Calibri" w:hAnsi="Calibri" w:cs="Calibri"/>
          <w:color w:val="000000"/>
        </w:rPr>
        <w:t>2024</w:t>
      </w:r>
      <w:r w:rsidRPr="00102D90">
        <w:rPr>
          <w:rFonts w:ascii="Calibri" w:hAnsi="Calibri" w:cs="Calibri"/>
          <w:color w:val="000000"/>
        </w:rPr>
        <w:t xml:space="preserve"> presso l’Aula Lab. 106 del Settore Didattico (Via Celoria 26) per discutere il seguente ordine del giorno</w:t>
      </w:r>
    </w:p>
    <w:p w14:paraId="56868321" w14:textId="016163F5" w:rsidR="00031CF8" w:rsidRDefault="00031CF8" w:rsidP="00467482">
      <w:pPr>
        <w:rPr>
          <w:rFonts w:ascii="Calibri" w:hAnsi="Calibri" w:cs="Calibri"/>
          <w:color w:val="000000"/>
        </w:rPr>
      </w:pPr>
    </w:p>
    <w:p w14:paraId="3C64A754" w14:textId="085BE626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Approvazione Verbale seduta precedente (</w:t>
      </w:r>
      <w:proofErr w:type="spellStart"/>
      <w:r w:rsidRPr="00031CF8">
        <w:rPr>
          <w:rFonts w:ascii="Calibri" w:hAnsi="Calibri" w:cs="Calibri"/>
        </w:rPr>
        <w:t>All</w:t>
      </w:r>
      <w:proofErr w:type="spellEnd"/>
      <w:r w:rsidRPr="00031CF8">
        <w:rPr>
          <w:rFonts w:ascii="Calibri" w:hAnsi="Calibri" w:cs="Calibri"/>
        </w:rPr>
        <w:t>. 1 - Verbale del 23 ottobre 2023)</w:t>
      </w:r>
    </w:p>
    <w:p w14:paraId="7C741F2C" w14:textId="6BC7C325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 xml:space="preserve">Comunicazioni (con </w:t>
      </w:r>
      <w:proofErr w:type="spellStart"/>
      <w:r w:rsidRPr="00031CF8">
        <w:rPr>
          <w:rFonts w:ascii="Calibri" w:hAnsi="Calibri" w:cs="Calibri"/>
        </w:rPr>
        <w:t>All</w:t>
      </w:r>
      <w:proofErr w:type="spellEnd"/>
      <w:r w:rsidRPr="00031CF8">
        <w:rPr>
          <w:rFonts w:ascii="Calibri" w:hAnsi="Calibri" w:cs="Calibri"/>
        </w:rPr>
        <w:t xml:space="preserve">. 2 - Progetto </w:t>
      </w:r>
      <w:proofErr w:type="spellStart"/>
      <w:r w:rsidRPr="00031CF8">
        <w:rPr>
          <w:rFonts w:ascii="Calibri" w:hAnsi="Calibri" w:cs="Calibri"/>
        </w:rPr>
        <w:t>FuoriSalone</w:t>
      </w:r>
      <w:proofErr w:type="spellEnd"/>
      <w:r w:rsidRPr="00031CF8">
        <w:rPr>
          <w:rFonts w:ascii="Calibri" w:hAnsi="Calibri" w:cs="Calibri"/>
        </w:rPr>
        <w:t>)</w:t>
      </w:r>
    </w:p>
    <w:p w14:paraId="0DDCDD23" w14:textId="4FC76638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Relazione annuale (</w:t>
      </w:r>
      <w:proofErr w:type="spellStart"/>
      <w:r w:rsidRPr="00031CF8">
        <w:rPr>
          <w:rFonts w:ascii="Calibri" w:hAnsi="Calibri" w:cs="Calibri"/>
        </w:rPr>
        <w:t>All</w:t>
      </w:r>
      <w:proofErr w:type="spellEnd"/>
      <w:r w:rsidRPr="00031CF8">
        <w:rPr>
          <w:rFonts w:ascii="Calibri" w:hAnsi="Calibri" w:cs="Calibri"/>
        </w:rPr>
        <w:t>. 3 - Relazione annuale)</w:t>
      </w:r>
    </w:p>
    <w:p w14:paraId="6D1C4ED2" w14:textId="5E15C0D3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Piano annuale dell’attività (</w:t>
      </w:r>
      <w:proofErr w:type="spellStart"/>
      <w:r w:rsidRPr="00031CF8">
        <w:rPr>
          <w:rFonts w:ascii="Calibri" w:hAnsi="Calibri" w:cs="Calibri"/>
        </w:rPr>
        <w:t>All</w:t>
      </w:r>
      <w:proofErr w:type="spellEnd"/>
      <w:r w:rsidRPr="00031CF8">
        <w:rPr>
          <w:rFonts w:ascii="Calibri" w:hAnsi="Calibri" w:cs="Calibri"/>
        </w:rPr>
        <w:t>. 4 - Piano annuale attività)</w:t>
      </w:r>
    </w:p>
    <w:p w14:paraId="7208B696" w14:textId="01C666B9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Destinazione del budget</w:t>
      </w:r>
    </w:p>
    <w:p w14:paraId="535192B3" w14:textId="4E3352FC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Stato dell’arte gruppi di lavoro e progetti</w:t>
      </w:r>
    </w:p>
    <w:p w14:paraId="7B75C0C1" w14:textId="58412117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Volontari (</w:t>
      </w:r>
      <w:proofErr w:type="spellStart"/>
      <w:r w:rsidRPr="00031CF8">
        <w:rPr>
          <w:rFonts w:ascii="Calibri" w:hAnsi="Calibri" w:cs="Calibri"/>
        </w:rPr>
        <w:t>All</w:t>
      </w:r>
      <w:proofErr w:type="spellEnd"/>
      <w:r w:rsidRPr="00031CF8">
        <w:rPr>
          <w:rFonts w:ascii="Calibri" w:hAnsi="Calibri" w:cs="Calibri"/>
        </w:rPr>
        <w:t>. 5 - Volontari)</w:t>
      </w:r>
    </w:p>
    <w:p w14:paraId="6F70A33F" w14:textId="6119ED18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Merchandising (</w:t>
      </w:r>
      <w:proofErr w:type="spellStart"/>
      <w:r w:rsidRPr="00031CF8">
        <w:rPr>
          <w:rFonts w:ascii="Calibri" w:hAnsi="Calibri" w:cs="Calibri"/>
        </w:rPr>
        <w:t>All</w:t>
      </w:r>
      <w:proofErr w:type="spellEnd"/>
      <w:r w:rsidRPr="00031CF8">
        <w:rPr>
          <w:rFonts w:ascii="Calibri" w:hAnsi="Calibri" w:cs="Calibri"/>
        </w:rPr>
        <w:t>. 6 - Merchandising)</w:t>
      </w:r>
    </w:p>
    <w:p w14:paraId="10444EC0" w14:textId="1876DD2A" w:rsidR="00031CF8" w:rsidRPr="00031CF8" w:rsidRDefault="00031CF8" w:rsidP="00031CF8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031CF8">
        <w:rPr>
          <w:rFonts w:ascii="Calibri" w:hAnsi="Calibri" w:cs="Calibri"/>
        </w:rPr>
        <w:t>Varie ed eventuali</w:t>
      </w:r>
    </w:p>
    <w:p w14:paraId="2A40AC4D" w14:textId="77777777" w:rsidR="00031CF8" w:rsidRPr="00102D90" w:rsidRDefault="00031CF8" w:rsidP="00031CF8">
      <w:pPr>
        <w:rPr>
          <w:rFonts w:ascii="Calibri" w:hAnsi="Calibri" w:cs="Calibri"/>
        </w:rPr>
      </w:pPr>
    </w:p>
    <w:p w14:paraId="62A16168" w14:textId="6B1AA8F0" w:rsidR="00102D90" w:rsidRPr="00102D90" w:rsidRDefault="00102D90" w:rsidP="00102D90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02D90">
        <w:rPr>
          <w:rFonts w:ascii="Calibri" w:hAnsi="Calibri" w:cs="Calibri"/>
          <w:kern w:val="0"/>
        </w:rPr>
        <w:t xml:space="preserve">Presiede il Prof. Martin </w:t>
      </w:r>
      <w:proofErr w:type="spellStart"/>
      <w:r w:rsidRPr="00102D90">
        <w:rPr>
          <w:rFonts w:ascii="Calibri" w:hAnsi="Calibri" w:cs="Calibri"/>
          <w:kern w:val="0"/>
        </w:rPr>
        <w:t>Kater</w:t>
      </w:r>
      <w:proofErr w:type="spellEnd"/>
      <w:r w:rsidRPr="00102D90">
        <w:rPr>
          <w:rFonts w:ascii="Calibri" w:hAnsi="Calibri" w:cs="Calibri"/>
          <w:kern w:val="0"/>
        </w:rPr>
        <w:t>.</w:t>
      </w:r>
    </w:p>
    <w:p w14:paraId="6422B0D0" w14:textId="3370F69A" w:rsidR="00102D90" w:rsidRPr="00102D90" w:rsidRDefault="00102D90" w:rsidP="00102D90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102D90">
        <w:rPr>
          <w:rFonts w:ascii="Calibri" w:hAnsi="Calibri" w:cs="Calibri"/>
          <w:kern w:val="0"/>
        </w:rPr>
        <w:t>Funge da Segretario la Dr.ssa. Cristina Puricelli</w:t>
      </w:r>
      <w:r>
        <w:rPr>
          <w:rFonts w:ascii="Calibri" w:hAnsi="Calibri" w:cs="Calibri"/>
          <w:kern w:val="0"/>
        </w:rPr>
        <w:t>.</w:t>
      </w:r>
    </w:p>
    <w:p w14:paraId="21E61A32" w14:textId="77777777" w:rsidR="00102D90" w:rsidRPr="00102D90" w:rsidRDefault="00102D90" w:rsidP="00102D90">
      <w:pPr>
        <w:jc w:val="both"/>
        <w:rPr>
          <w:rFonts w:ascii="Calibri" w:hAnsi="Calibri" w:cs="Calibri"/>
          <w:kern w:val="0"/>
        </w:rPr>
      </w:pPr>
      <w:r w:rsidRPr="00102D90">
        <w:rPr>
          <w:rFonts w:ascii="Calibri" w:hAnsi="Calibri" w:cs="Calibri"/>
          <w:kern w:val="0"/>
        </w:rPr>
        <w:t>Sono presenti:</w:t>
      </w:r>
    </w:p>
    <w:p w14:paraId="3137F6F1" w14:textId="77777777" w:rsidR="00102D90" w:rsidRPr="00102D90" w:rsidRDefault="00102D90" w:rsidP="00027A8D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4301"/>
        <w:gridCol w:w="817"/>
      </w:tblGrid>
      <w:tr w:rsidR="003F63B4" w:rsidRPr="003F63B4" w14:paraId="55902627" w14:textId="77777777" w:rsidTr="00102D90">
        <w:tc>
          <w:tcPr>
            <w:tcW w:w="3207" w:type="dxa"/>
          </w:tcPr>
          <w:p w14:paraId="7D2A31F3" w14:textId="42A1AAFD" w:rsidR="003F63B4" w:rsidRPr="003F63B4" w:rsidRDefault="003F63B4" w:rsidP="00027A8D">
            <w:pPr>
              <w:jc w:val="both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3F63B4">
              <w:rPr>
                <w:rFonts w:ascii="Calibri" w:hAnsi="Calibri" w:cs="Calibri"/>
                <w:i/>
                <w:iCs/>
                <w:color w:val="000000"/>
                <w:kern w:val="0"/>
              </w:rPr>
              <w:t>Nome Cognome</w:t>
            </w:r>
          </w:p>
        </w:tc>
        <w:tc>
          <w:tcPr>
            <w:tcW w:w="4301" w:type="dxa"/>
          </w:tcPr>
          <w:p w14:paraId="56CB2259" w14:textId="375A2033" w:rsidR="003F63B4" w:rsidRPr="003F63B4" w:rsidRDefault="003F63B4" w:rsidP="00027A8D">
            <w:pPr>
              <w:jc w:val="both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 w:cs="Calibri"/>
                <w:i/>
                <w:iCs/>
                <w:color w:val="000000"/>
                <w:kern w:val="0"/>
              </w:rPr>
              <w:t>Ruolo</w:t>
            </w:r>
          </w:p>
        </w:tc>
        <w:tc>
          <w:tcPr>
            <w:tcW w:w="567" w:type="dxa"/>
          </w:tcPr>
          <w:p w14:paraId="49F19FE6" w14:textId="5A82E3CE" w:rsidR="003F63B4" w:rsidRPr="003F63B4" w:rsidRDefault="003F63B4" w:rsidP="00027A8D">
            <w:pPr>
              <w:jc w:val="both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3F63B4">
              <w:rPr>
                <w:rFonts w:ascii="Calibri" w:hAnsi="Calibri" w:cs="Calibri"/>
                <w:i/>
                <w:iCs/>
                <w:color w:val="000000"/>
                <w:kern w:val="0"/>
              </w:rPr>
              <w:t>P/A/G</w:t>
            </w:r>
          </w:p>
        </w:tc>
      </w:tr>
      <w:tr w:rsidR="00102D90" w:rsidRPr="00102D90" w14:paraId="33AE559A" w14:textId="77777777" w:rsidTr="00102D90">
        <w:tc>
          <w:tcPr>
            <w:tcW w:w="3207" w:type="dxa"/>
          </w:tcPr>
          <w:p w14:paraId="302FC4A5" w14:textId="4CA0370A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 xml:space="preserve">Martin </w:t>
            </w:r>
            <w:proofErr w:type="spellStart"/>
            <w:r w:rsidRPr="00102D90">
              <w:rPr>
                <w:rFonts w:ascii="Calibri" w:hAnsi="Calibri" w:cs="Calibri"/>
                <w:color w:val="000000"/>
                <w:kern w:val="0"/>
              </w:rPr>
              <w:t>Kater</w:t>
            </w:r>
            <w:proofErr w:type="spellEnd"/>
          </w:p>
        </w:tc>
        <w:tc>
          <w:tcPr>
            <w:tcW w:w="4301" w:type="dxa"/>
          </w:tcPr>
          <w:p w14:paraId="3397BAF8" w14:textId="239021EC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Presidente</w:t>
            </w:r>
          </w:p>
        </w:tc>
        <w:tc>
          <w:tcPr>
            <w:tcW w:w="567" w:type="dxa"/>
          </w:tcPr>
          <w:p w14:paraId="5EEC8B71" w14:textId="250CFE41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</w:t>
            </w:r>
          </w:p>
        </w:tc>
      </w:tr>
      <w:tr w:rsidR="00102D90" w:rsidRPr="00102D90" w14:paraId="7C03B05D" w14:textId="77777777" w:rsidTr="00102D90">
        <w:tc>
          <w:tcPr>
            <w:tcW w:w="3207" w:type="dxa"/>
          </w:tcPr>
          <w:p w14:paraId="4216CFD5" w14:textId="52E25D7F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Elisabetta Caporali</w:t>
            </w:r>
          </w:p>
        </w:tc>
        <w:tc>
          <w:tcPr>
            <w:tcW w:w="4301" w:type="dxa"/>
          </w:tcPr>
          <w:p w14:paraId="003004E3" w14:textId="5A1D69BF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Coordinat</w:t>
            </w:r>
            <w:r w:rsidR="004A1434">
              <w:rPr>
                <w:rFonts w:ascii="Calibri" w:hAnsi="Calibri" w:cs="Calibri"/>
                <w:color w:val="000000"/>
                <w:kern w:val="0"/>
              </w:rPr>
              <w:t>rice</w:t>
            </w:r>
            <w:r w:rsidRPr="00102D90">
              <w:rPr>
                <w:rFonts w:ascii="Calibri" w:hAnsi="Calibri" w:cs="Calibri"/>
                <w:color w:val="000000"/>
                <w:kern w:val="0"/>
              </w:rPr>
              <w:t xml:space="preserve"> scientific</w:t>
            </w:r>
            <w:r w:rsidR="004A1434">
              <w:rPr>
                <w:rFonts w:ascii="Calibri" w:hAnsi="Calibri" w:cs="Calibri"/>
                <w:color w:val="000000"/>
                <w:kern w:val="0"/>
              </w:rPr>
              <w:t>a</w:t>
            </w:r>
          </w:p>
        </w:tc>
        <w:tc>
          <w:tcPr>
            <w:tcW w:w="567" w:type="dxa"/>
          </w:tcPr>
          <w:p w14:paraId="4D381829" w14:textId="7E82C878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</w:t>
            </w:r>
          </w:p>
        </w:tc>
      </w:tr>
      <w:tr w:rsidR="00102D90" w:rsidRPr="00102D90" w14:paraId="677D30A3" w14:textId="77777777" w:rsidTr="00102D90">
        <w:tc>
          <w:tcPr>
            <w:tcW w:w="3207" w:type="dxa"/>
          </w:tcPr>
          <w:p w14:paraId="3491D559" w14:textId="682154CE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Antonella Testa</w:t>
            </w:r>
          </w:p>
        </w:tc>
        <w:tc>
          <w:tcPr>
            <w:tcW w:w="4301" w:type="dxa"/>
          </w:tcPr>
          <w:p w14:paraId="59B29105" w14:textId="096F7346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Dirett</w:t>
            </w:r>
            <w:r w:rsidR="004A1434">
              <w:rPr>
                <w:rFonts w:ascii="Calibri" w:hAnsi="Calibri" w:cs="Calibri"/>
                <w:color w:val="000000"/>
                <w:kern w:val="0"/>
              </w:rPr>
              <w:t>rice</w:t>
            </w:r>
          </w:p>
        </w:tc>
        <w:tc>
          <w:tcPr>
            <w:tcW w:w="567" w:type="dxa"/>
          </w:tcPr>
          <w:p w14:paraId="327256EB" w14:textId="7A51A105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</w:t>
            </w:r>
          </w:p>
        </w:tc>
      </w:tr>
      <w:tr w:rsidR="00102D90" w:rsidRPr="00102D90" w14:paraId="09E9753D" w14:textId="77777777" w:rsidTr="00102D90">
        <w:tc>
          <w:tcPr>
            <w:tcW w:w="3207" w:type="dxa"/>
          </w:tcPr>
          <w:p w14:paraId="48BFD10E" w14:textId="56D0A0E9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Mario Dell’Agli</w:t>
            </w:r>
          </w:p>
        </w:tc>
        <w:tc>
          <w:tcPr>
            <w:tcW w:w="4301" w:type="dxa"/>
          </w:tcPr>
          <w:p w14:paraId="01C3D8E3" w14:textId="708E7AE1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 xml:space="preserve">Componente - Dip. Sc. Farm e </w:t>
            </w:r>
            <w:proofErr w:type="spellStart"/>
            <w:r w:rsidRPr="00102D90">
              <w:rPr>
                <w:rFonts w:ascii="Calibri" w:hAnsi="Calibri" w:cs="Calibri"/>
                <w:color w:val="000000"/>
                <w:kern w:val="0"/>
              </w:rPr>
              <w:t>Biom</w:t>
            </w:r>
            <w:proofErr w:type="spellEnd"/>
            <w:r w:rsidRPr="00102D90"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567" w:type="dxa"/>
          </w:tcPr>
          <w:p w14:paraId="516424ED" w14:textId="289B3F91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</w:t>
            </w:r>
          </w:p>
        </w:tc>
      </w:tr>
      <w:tr w:rsidR="00102D90" w:rsidRPr="00102D90" w14:paraId="72EB161E" w14:textId="77777777" w:rsidTr="00102D90">
        <w:tc>
          <w:tcPr>
            <w:tcW w:w="3207" w:type="dxa"/>
          </w:tcPr>
          <w:p w14:paraId="5C43672C" w14:textId="7743736A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Luca Andrea Ludovico</w:t>
            </w:r>
          </w:p>
        </w:tc>
        <w:tc>
          <w:tcPr>
            <w:tcW w:w="4301" w:type="dxa"/>
          </w:tcPr>
          <w:p w14:paraId="20D9DDCD" w14:textId="11E4945C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Componente - Dip. Inf.</w:t>
            </w:r>
          </w:p>
        </w:tc>
        <w:tc>
          <w:tcPr>
            <w:tcW w:w="567" w:type="dxa"/>
          </w:tcPr>
          <w:p w14:paraId="611EBAA4" w14:textId="66E2762A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</w:t>
            </w:r>
          </w:p>
        </w:tc>
      </w:tr>
      <w:tr w:rsidR="00102D90" w:rsidRPr="00102D90" w14:paraId="707834BF" w14:textId="77777777" w:rsidTr="00102D90">
        <w:tc>
          <w:tcPr>
            <w:tcW w:w="3207" w:type="dxa"/>
          </w:tcPr>
          <w:p w14:paraId="3FBC765C" w14:textId="272549C5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Simon Pierce</w:t>
            </w:r>
          </w:p>
        </w:tc>
        <w:tc>
          <w:tcPr>
            <w:tcW w:w="4301" w:type="dxa"/>
          </w:tcPr>
          <w:p w14:paraId="3C156BD5" w14:textId="369B103E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 xml:space="preserve">Componente Dip. Sc. Agr. </w:t>
            </w:r>
            <w:proofErr w:type="spellStart"/>
            <w:r w:rsidRPr="00102D90">
              <w:rPr>
                <w:rFonts w:ascii="Calibri" w:hAnsi="Calibri" w:cs="Calibri"/>
                <w:color w:val="000000"/>
                <w:kern w:val="0"/>
              </w:rPr>
              <w:t>Amb</w:t>
            </w:r>
            <w:proofErr w:type="spellEnd"/>
            <w:r w:rsidRPr="00102D90"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567" w:type="dxa"/>
          </w:tcPr>
          <w:p w14:paraId="1CD69E00" w14:textId="18DC16F5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</w:t>
            </w:r>
          </w:p>
        </w:tc>
      </w:tr>
      <w:tr w:rsidR="00102D90" w:rsidRPr="00102D90" w14:paraId="0D936B9E" w14:textId="77777777" w:rsidTr="00102D90">
        <w:tc>
          <w:tcPr>
            <w:tcW w:w="3207" w:type="dxa"/>
          </w:tcPr>
          <w:p w14:paraId="4E8C7FEB" w14:textId="1E2E47F1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Cristina Puricelli</w:t>
            </w:r>
          </w:p>
        </w:tc>
        <w:tc>
          <w:tcPr>
            <w:tcW w:w="4301" w:type="dxa"/>
          </w:tcPr>
          <w:p w14:paraId="7F142FDC" w14:textId="4D70443F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 xml:space="preserve">Componente </w:t>
            </w:r>
            <w:r w:rsidR="00B52F66">
              <w:rPr>
                <w:rFonts w:ascii="Calibri" w:hAnsi="Calibri" w:cs="Calibri"/>
                <w:color w:val="000000"/>
                <w:kern w:val="0"/>
              </w:rPr>
              <w:t>–</w:t>
            </w:r>
            <w:r w:rsidRPr="00102D90">
              <w:rPr>
                <w:rFonts w:ascii="Calibri" w:hAnsi="Calibri" w:cs="Calibri"/>
                <w:color w:val="000000"/>
                <w:kern w:val="0"/>
              </w:rPr>
              <w:t xml:space="preserve"> Curatrice</w:t>
            </w:r>
          </w:p>
        </w:tc>
        <w:tc>
          <w:tcPr>
            <w:tcW w:w="567" w:type="dxa"/>
          </w:tcPr>
          <w:p w14:paraId="447D14CA" w14:textId="4E69657B" w:rsidR="00102D90" w:rsidRPr="00102D90" w:rsidRDefault="00102D90" w:rsidP="00027A8D">
            <w:pPr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102D90">
              <w:rPr>
                <w:rFonts w:ascii="Calibri" w:hAnsi="Calibri" w:cs="Calibri"/>
                <w:color w:val="000000"/>
                <w:kern w:val="0"/>
              </w:rPr>
              <w:t>P</w:t>
            </w:r>
          </w:p>
        </w:tc>
      </w:tr>
    </w:tbl>
    <w:p w14:paraId="126432B3" w14:textId="77777777" w:rsidR="00027A8D" w:rsidRPr="00102D90" w:rsidRDefault="00027A8D" w:rsidP="00027A8D">
      <w:pPr>
        <w:jc w:val="both"/>
        <w:rPr>
          <w:rFonts w:ascii="Calibri" w:hAnsi="Calibri" w:cs="Calibri"/>
          <w:color w:val="000000"/>
          <w:kern w:val="0"/>
        </w:rPr>
      </w:pPr>
    </w:p>
    <w:p w14:paraId="4AAD303D" w14:textId="01AB0146" w:rsidR="00102D90" w:rsidRDefault="00111EE0" w:rsidP="00102D90">
      <w:pPr>
        <w:autoSpaceDE w:val="0"/>
        <w:autoSpaceDN w:val="0"/>
        <w:adjustRightInd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Alle ore 14:10</w:t>
      </w:r>
      <w:r w:rsidR="00102D90" w:rsidRPr="00102D90">
        <w:rPr>
          <w:rFonts w:ascii="Calibri" w:hAnsi="Calibri" w:cs="Calibri"/>
          <w:kern w:val="0"/>
        </w:rPr>
        <w:t xml:space="preserve"> il Presidente </w:t>
      </w:r>
      <w:r w:rsidR="00820159">
        <w:rPr>
          <w:rFonts w:ascii="Calibri" w:hAnsi="Calibri" w:cs="Calibri"/>
          <w:kern w:val="0"/>
        </w:rPr>
        <w:t xml:space="preserve">Martin </w:t>
      </w:r>
      <w:proofErr w:type="spellStart"/>
      <w:r w:rsidR="00820159">
        <w:rPr>
          <w:rFonts w:ascii="Calibri" w:hAnsi="Calibri" w:cs="Calibri"/>
          <w:kern w:val="0"/>
        </w:rPr>
        <w:t>Kater</w:t>
      </w:r>
      <w:proofErr w:type="spellEnd"/>
      <w:r w:rsidR="00820159">
        <w:rPr>
          <w:rFonts w:ascii="Calibri" w:hAnsi="Calibri" w:cs="Calibri"/>
          <w:kern w:val="0"/>
        </w:rPr>
        <w:t xml:space="preserve"> </w:t>
      </w:r>
      <w:r w:rsidR="00102D90" w:rsidRPr="00102D90">
        <w:rPr>
          <w:rFonts w:ascii="Calibri" w:hAnsi="Calibri" w:cs="Calibri"/>
          <w:kern w:val="0"/>
        </w:rPr>
        <w:t>dichiara aperta e valida la seduta.</w:t>
      </w:r>
    </w:p>
    <w:p w14:paraId="3C56C596" w14:textId="77777777" w:rsidR="00102D90" w:rsidRDefault="00102D90" w:rsidP="00467482">
      <w:pPr>
        <w:jc w:val="both"/>
        <w:rPr>
          <w:rFonts w:ascii="Calibri" w:hAnsi="Calibri" w:cs="Calibri"/>
        </w:rPr>
      </w:pPr>
    </w:p>
    <w:p w14:paraId="6B07747F" w14:textId="0926DDBA" w:rsidR="00EE2256" w:rsidRPr="00EE2256" w:rsidRDefault="00EE2256" w:rsidP="00EE225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 w:rsidRPr="00EE2256">
        <w:rPr>
          <w:rFonts w:ascii="Calibri" w:hAnsi="Calibri" w:cs="Calibri"/>
          <w:b/>
          <w:bCs/>
          <w:color w:val="000000"/>
          <w:kern w:val="0"/>
        </w:rPr>
        <w:t>1.</w:t>
      </w:r>
      <w:r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111EE0" w:rsidRPr="00EE2256">
        <w:rPr>
          <w:rFonts w:ascii="Calibri" w:hAnsi="Calibri" w:cs="Calibri"/>
          <w:b/>
          <w:bCs/>
          <w:color w:val="000000"/>
          <w:kern w:val="0"/>
        </w:rPr>
        <w:t>Approvazione Verbale seduta precedente</w:t>
      </w:r>
    </w:p>
    <w:p w14:paraId="7FA05F0F" w14:textId="1FD096A5" w:rsidR="00111EE0" w:rsidRDefault="00455454" w:rsidP="00EE2256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>
        <w:t>Il</w:t>
      </w:r>
      <w:r w:rsidR="004A1434" w:rsidRPr="00455454">
        <w:t xml:space="preserve"> Presidente chiede se vi sono richieste di modifiche/integrazioni</w:t>
      </w:r>
      <w:r>
        <w:t xml:space="preserve"> al Verbale della seduta </w:t>
      </w:r>
      <w:r w:rsidR="00EE2256" w:rsidRPr="00455454">
        <w:rPr>
          <w:rFonts w:ascii="Calibri" w:hAnsi="Calibri" w:cs="Calibri"/>
          <w:bCs/>
          <w:color w:val="000000"/>
          <w:kern w:val="0"/>
        </w:rPr>
        <w:t>del 23 ottobre 2023</w:t>
      </w:r>
      <w:r>
        <w:rPr>
          <w:rFonts w:ascii="Calibri" w:hAnsi="Calibri" w:cs="Calibri"/>
          <w:bCs/>
          <w:color w:val="000000"/>
          <w:kern w:val="0"/>
        </w:rPr>
        <w:t>, da tutti ricevuto (</w:t>
      </w:r>
      <w:proofErr w:type="spellStart"/>
      <w:r>
        <w:rPr>
          <w:rFonts w:ascii="Calibri" w:hAnsi="Calibri" w:cs="Calibri"/>
          <w:bCs/>
          <w:color w:val="000000"/>
          <w:kern w:val="0"/>
        </w:rPr>
        <w:t>All</w:t>
      </w:r>
      <w:proofErr w:type="spellEnd"/>
      <w:r>
        <w:rPr>
          <w:rFonts w:ascii="Calibri" w:hAnsi="Calibri" w:cs="Calibri"/>
          <w:bCs/>
          <w:color w:val="000000"/>
          <w:kern w:val="0"/>
        </w:rPr>
        <w:t>. 1)</w:t>
      </w:r>
      <w:r w:rsidR="00A8114E" w:rsidRPr="00455454">
        <w:rPr>
          <w:rFonts w:ascii="Calibri" w:hAnsi="Calibri" w:cs="Calibri"/>
          <w:bCs/>
          <w:color w:val="000000"/>
          <w:kern w:val="0"/>
        </w:rPr>
        <w:t>.</w:t>
      </w:r>
      <w:r w:rsidR="00111EE0" w:rsidRPr="00455454">
        <w:rPr>
          <w:rFonts w:ascii="Calibri" w:hAnsi="Calibri" w:cs="Calibri"/>
          <w:bCs/>
          <w:color w:val="000000"/>
          <w:kern w:val="0"/>
        </w:rPr>
        <w:t xml:space="preserve"> </w:t>
      </w:r>
      <w:r>
        <w:rPr>
          <w:rFonts w:ascii="Calibri" w:hAnsi="Calibri" w:cs="Calibri"/>
          <w:bCs/>
          <w:color w:val="000000"/>
          <w:kern w:val="0"/>
        </w:rPr>
        <w:t>In assenza di segnalazione si procede alla votazione.</w:t>
      </w:r>
    </w:p>
    <w:p w14:paraId="18FCA568" w14:textId="494E6B5D" w:rsidR="00455454" w:rsidRDefault="00455454" w:rsidP="0045545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Il Consiglio approva all’unanimità il Verbale della seduta del 23 ottobre 2023 (Delibera).</w:t>
      </w:r>
    </w:p>
    <w:p w14:paraId="0A772CC1" w14:textId="77777777" w:rsidR="00455454" w:rsidRPr="00455454" w:rsidRDefault="00455454" w:rsidP="00EE2256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</w:p>
    <w:p w14:paraId="629C85B1" w14:textId="4E4116C6" w:rsidR="00102D90" w:rsidRPr="00C02357" w:rsidRDefault="00E7097F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 xml:space="preserve">2. </w:t>
      </w:r>
      <w:r w:rsidR="00EE2256">
        <w:rPr>
          <w:rFonts w:ascii="Calibri" w:hAnsi="Calibri" w:cs="Calibri"/>
          <w:b/>
          <w:bCs/>
          <w:color w:val="000000"/>
          <w:kern w:val="0"/>
        </w:rPr>
        <w:t>Comunicazioni</w:t>
      </w:r>
      <w:r w:rsidR="00102D90" w:rsidRPr="00C02357">
        <w:rPr>
          <w:rFonts w:ascii="Calibri" w:hAnsi="Calibri" w:cs="Calibri"/>
          <w:color w:val="000000"/>
          <w:kern w:val="0"/>
        </w:rPr>
        <w:t xml:space="preserve"> </w:t>
      </w:r>
    </w:p>
    <w:p w14:paraId="4D6C2D7B" w14:textId="4616A0CC" w:rsidR="00455454" w:rsidRDefault="00455454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u w:val="single"/>
        </w:rPr>
        <w:t>Procedure Centro</w:t>
      </w:r>
    </w:p>
    <w:p w14:paraId="2FB4B32A" w14:textId="15E39EC0" w:rsidR="003F63B4" w:rsidRDefault="00820159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kern w:val="0"/>
        </w:rPr>
        <w:t xml:space="preserve">Martin </w:t>
      </w:r>
      <w:proofErr w:type="spellStart"/>
      <w:r>
        <w:rPr>
          <w:rFonts w:ascii="Calibri" w:hAnsi="Calibri" w:cs="Calibri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</w:t>
      </w:r>
      <w:r w:rsidR="003F63B4">
        <w:rPr>
          <w:rFonts w:ascii="Calibri" w:hAnsi="Calibri" w:cs="Calibri"/>
          <w:color w:val="000000"/>
          <w:kern w:val="0"/>
        </w:rPr>
        <w:t xml:space="preserve">informa circa </w:t>
      </w:r>
      <w:r w:rsidR="008E181E">
        <w:rPr>
          <w:rFonts w:ascii="Calibri" w:hAnsi="Calibri" w:cs="Calibri"/>
          <w:color w:val="000000"/>
          <w:kern w:val="0"/>
        </w:rPr>
        <w:t xml:space="preserve">le </w:t>
      </w:r>
      <w:r w:rsidR="008E181E" w:rsidRPr="009C4F5F">
        <w:rPr>
          <w:rFonts w:ascii="Calibri" w:hAnsi="Calibri" w:cs="Calibri"/>
          <w:color w:val="000000"/>
          <w:kern w:val="0"/>
        </w:rPr>
        <w:t>difficoltà riscontrate nell</w:t>
      </w:r>
      <w:r w:rsidR="00455454">
        <w:rPr>
          <w:rFonts w:ascii="Calibri" w:hAnsi="Calibri" w:cs="Calibri"/>
          <w:color w:val="000000"/>
          <w:kern w:val="0"/>
        </w:rPr>
        <w:t xml:space="preserve">e varie azioni di </w:t>
      </w:r>
      <w:r w:rsidR="008E181E" w:rsidRPr="009C4F5F">
        <w:rPr>
          <w:rFonts w:ascii="Calibri" w:hAnsi="Calibri" w:cs="Calibri"/>
          <w:color w:val="000000"/>
          <w:kern w:val="0"/>
        </w:rPr>
        <w:t>avvio del MOBE</w:t>
      </w:r>
      <w:r w:rsidR="008E181E">
        <w:rPr>
          <w:rFonts w:ascii="Calibri" w:hAnsi="Calibri" w:cs="Calibri"/>
          <w:color w:val="000000"/>
          <w:kern w:val="0"/>
        </w:rPr>
        <w:t xml:space="preserve">, </w:t>
      </w:r>
      <w:r w:rsidR="00455454">
        <w:rPr>
          <w:rFonts w:ascii="Calibri" w:hAnsi="Calibri" w:cs="Calibri"/>
          <w:color w:val="000000"/>
          <w:kern w:val="0"/>
        </w:rPr>
        <w:t>anche perché non esiste</w:t>
      </w:r>
      <w:r w:rsidR="007D4798">
        <w:rPr>
          <w:rFonts w:ascii="Calibri" w:hAnsi="Calibri" w:cs="Calibri"/>
          <w:color w:val="000000"/>
          <w:kern w:val="0"/>
        </w:rPr>
        <w:t xml:space="preserve"> un protocollo d’Ateneo </w:t>
      </w:r>
      <w:r w:rsidR="00455454">
        <w:rPr>
          <w:rFonts w:ascii="Calibri" w:hAnsi="Calibri" w:cs="Calibri"/>
          <w:color w:val="000000"/>
          <w:kern w:val="0"/>
        </w:rPr>
        <w:t>che definisce</w:t>
      </w:r>
      <w:r w:rsidR="007D4798">
        <w:rPr>
          <w:rFonts w:ascii="Calibri" w:hAnsi="Calibri" w:cs="Calibri"/>
          <w:color w:val="000000"/>
          <w:kern w:val="0"/>
        </w:rPr>
        <w:t xml:space="preserve"> le procedure</w:t>
      </w:r>
      <w:r w:rsidR="00661006">
        <w:rPr>
          <w:rFonts w:ascii="Calibri" w:hAnsi="Calibri" w:cs="Calibri"/>
          <w:color w:val="000000"/>
          <w:kern w:val="0"/>
        </w:rPr>
        <w:t xml:space="preserve"> e la documentazione necessari</w:t>
      </w:r>
      <w:r w:rsidR="007D4798">
        <w:rPr>
          <w:rFonts w:ascii="Calibri" w:hAnsi="Calibri" w:cs="Calibri"/>
          <w:color w:val="000000"/>
          <w:kern w:val="0"/>
        </w:rPr>
        <w:t xml:space="preserve"> per l’avvio di u</w:t>
      </w:r>
      <w:r w:rsidR="00455454">
        <w:rPr>
          <w:rFonts w:ascii="Calibri" w:hAnsi="Calibri" w:cs="Calibri"/>
          <w:color w:val="000000"/>
          <w:kern w:val="0"/>
        </w:rPr>
        <w:t xml:space="preserve">na nuova struttura, ma </w:t>
      </w:r>
      <w:r w:rsidR="00CA1AE0">
        <w:rPr>
          <w:rFonts w:ascii="Calibri" w:hAnsi="Calibri" w:cs="Calibri"/>
          <w:color w:val="000000"/>
          <w:kern w:val="0"/>
        </w:rPr>
        <w:t xml:space="preserve">Antonella Testa ha spesso interlocuzioni con gli uffici centrali per </w:t>
      </w:r>
      <w:r w:rsidR="00455454">
        <w:rPr>
          <w:rFonts w:ascii="Calibri" w:hAnsi="Calibri" w:cs="Calibri"/>
          <w:color w:val="000000"/>
          <w:kern w:val="0"/>
        </w:rPr>
        <w:t>risolvere i diversi aspetti e si procede a piccoli passi.</w:t>
      </w:r>
    </w:p>
    <w:p w14:paraId="2CFB6067" w14:textId="42AE164D" w:rsidR="00661006" w:rsidRDefault="00661006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BE87AFE" w14:textId="79795360" w:rsidR="00455454" w:rsidRDefault="00661006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661006">
        <w:rPr>
          <w:rFonts w:ascii="Calibri" w:hAnsi="Calibri" w:cs="Calibri"/>
          <w:color w:val="000000"/>
          <w:kern w:val="0"/>
          <w:u w:val="single"/>
        </w:rPr>
        <w:t xml:space="preserve">Relazioni </w:t>
      </w:r>
      <w:r w:rsidR="00455454">
        <w:rPr>
          <w:rFonts w:ascii="Calibri" w:hAnsi="Calibri" w:cs="Calibri"/>
          <w:color w:val="000000"/>
          <w:kern w:val="0"/>
          <w:u w:val="single"/>
        </w:rPr>
        <w:t>Orto Botanico di Brera (</w:t>
      </w:r>
      <w:r w:rsidRPr="00661006">
        <w:rPr>
          <w:rFonts w:ascii="Calibri" w:hAnsi="Calibri" w:cs="Calibri"/>
          <w:color w:val="000000"/>
          <w:kern w:val="0"/>
          <w:u w:val="single"/>
        </w:rPr>
        <w:t>OBB</w:t>
      </w:r>
      <w:r w:rsidR="00455454">
        <w:rPr>
          <w:rFonts w:ascii="Calibri" w:hAnsi="Calibri" w:cs="Calibri"/>
          <w:color w:val="000000"/>
          <w:kern w:val="0"/>
          <w:u w:val="single"/>
        </w:rPr>
        <w:t>)</w:t>
      </w:r>
      <w:r w:rsidRPr="00661006">
        <w:rPr>
          <w:rFonts w:ascii="Calibri" w:hAnsi="Calibri" w:cs="Calibri"/>
          <w:color w:val="000000"/>
          <w:kern w:val="0"/>
          <w:u w:val="single"/>
        </w:rPr>
        <w:t xml:space="preserve"> con Accademia di Belle Arti di Brera</w:t>
      </w:r>
    </w:p>
    <w:p w14:paraId="2B9A5B5F" w14:textId="04BAE1BC" w:rsidR="00661006" w:rsidRDefault="009C4F5F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ricorda brevemente le problematiche </w:t>
      </w:r>
      <w:r w:rsidR="004635AB">
        <w:rPr>
          <w:rFonts w:ascii="Calibri" w:hAnsi="Calibri" w:cs="Calibri"/>
          <w:color w:val="000000"/>
          <w:kern w:val="0"/>
        </w:rPr>
        <w:t>insorte</w:t>
      </w:r>
      <w:r>
        <w:rPr>
          <w:rFonts w:ascii="Calibri" w:hAnsi="Calibri" w:cs="Calibri"/>
          <w:color w:val="000000"/>
          <w:kern w:val="0"/>
        </w:rPr>
        <w:t xml:space="preserve"> con Accademia dovute al</w:t>
      </w:r>
      <w:r w:rsidRPr="009C4F5F">
        <w:rPr>
          <w:rFonts w:ascii="Calibri" w:hAnsi="Calibri" w:cs="Calibri"/>
          <w:color w:val="000000"/>
          <w:kern w:val="0"/>
        </w:rPr>
        <w:t>l’uso non congruo delle uscite di sicurezza ex serre verso OBB da parte di studen</w:t>
      </w:r>
      <w:r>
        <w:rPr>
          <w:rFonts w:ascii="Calibri" w:hAnsi="Calibri" w:cs="Calibri"/>
          <w:color w:val="000000"/>
          <w:kern w:val="0"/>
        </w:rPr>
        <w:t>ti e docenti dell’Accademia e al</w:t>
      </w:r>
      <w:r w:rsidRPr="009C4F5F">
        <w:rPr>
          <w:rFonts w:ascii="Calibri" w:hAnsi="Calibri" w:cs="Calibri"/>
          <w:color w:val="000000"/>
          <w:kern w:val="0"/>
        </w:rPr>
        <w:t xml:space="preserve"> loro comportamento scorretto</w:t>
      </w:r>
      <w:r>
        <w:rPr>
          <w:rFonts w:ascii="Calibri" w:hAnsi="Calibri" w:cs="Calibri"/>
          <w:color w:val="000000"/>
          <w:kern w:val="0"/>
        </w:rPr>
        <w:t xml:space="preserve"> verso lo staff di OBB</w:t>
      </w:r>
      <w:r w:rsidR="004635AB">
        <w:rPr>
          <w:rFonts w:ascii="Calibri" w:hAnsi="Calibri" w:cs="Calibri"/>
          <w:color w:val="000000"/>
          <w:kern w:val="0"/>
        </w:rPr>
        <w:t xml:space="preserve">. </w:t>
      </w:r>
      <w:r w:rsidR="00025E6F">
        <w:rPr>
          <w:rFonts w:ascii="Calibri" w:hAnsi="Calibri" w:cs="Calibri"/>
          <w:color w:val="000000"/>
          <w:kern w:val="0"/>
        </w:rPr>
        <w:t xml:space="preserve">Dopo </w:t>
      </w:r>
      <w:r w:rsidR="00455454">
        <w:rPr>
          <w:rFonts w:ascii="Calibri" w:hAnsi="Calibri" w:cs="Calibri"/>
          <w:color w:val="000000"/>
          <w:kern w:val="0"/>
        </w:rPr>
        <w:t>numerose segnalazioni e incontri</w:t>
      </w:r>
      <w:r w:rsidR="004635AB">
        <w:rPr>
          <w:rFonts w:ascii="Calibri" w:hAnsi="Calibri" w:cs="Calibri"/>
          <w:color w:val="000000"/>
          <w:kern w:val="0"/>
        </w:rPr>
        <w:t xml:space="preserve"> </w:t>
      </w:r>
      <w:r w:rsidR="00455454">
        <w:rPr>
          <w:rFonts w:ascii="Calibri" w:hAnsi="Calibri" w:cs="Calibri"/>
          <w:color w:val="000000"/>
          <w:kern w:val="0"/>
        </w:rPr>
        <w:t>con il</w:t>
      </w:r>
      <w:r w:rsidR="004635AB">
        <w:rPr>
          <w:rFonts w:ascii="Calibri" w:hAnsi="Calibri" w:cs="Calibri"/>
          <w:color w:val="000000"/>
          <w:kern w:val="0"/>
        </w:rPr>
        <w:t xml:space="preserve"> Rettore</w:t>
      </w:r>
      <w:r w:rsidR="00455454">
        <w:rPr>
          <w:rFonts w:ascii="Calibri" w:hAnsi="Calibri" w:cs="Calibri"/>
          <w:color w:val="000000"/>
          <w:kern w:val="0"/>
        </w:rPr>
        <w:t>,</w:t>
      </w:r>
      <w:r w:rsidR="00025E6F">
        <w:rPr>
          <w:rFonts w:ascii="Calibri" w:hAnsi="Calibri" w:cs="Calibri"/>
          <w:color w:val="000000"/>
          <w:kern w:val="0"/>
        </w:rPr>
        <w:t xml:space="preserve"> </w:t>
      </w:r>
      <w:r w:rsidR="004635AB">
        <w:rPr>
          <w:rFonts w:ascii="Calibri" w:hAnsi="Calibri" w:cs="Calibri"/>
          <w:color w:val="000000"/>
          <w:kern w:val="0"/>
        </w:rPr>
        <w:t>DG</w:t>
      </w:r>
      <w:r w:rsidR="00455454">
        <w:rPr>
          <w:rFonts w:ascii="Calibri" w:hAnsi="Calibri" w:cs="Calibri"/>
          <w:color w:val="000000"/>
          <w:kern w:val="0"/>
        </w:rPr>
        <w:t xml:space="preserve"> e Uffici (Avvocatura, Patrimonio e Sicurezza, ICT)</w:t>
      </w:r>
      <w:r w:rsidR="00B20D1B">
        <w:rPr>
          <w:rFonts w:ascii="Calibri" w:hAnsi="Calibri" w:cs="Calibri"/>
          <w:color w:val="000000"/>
          <w:kern w:val="0"/>
        </w:rPr>
        <w:t xml:space="preserve">, </w:t>
      </w:r>
      <w:r w:rsidR="00025E6F">
        <w:rPr>
          <w:rFonts w:ascii="Calibri" w:hAnsi="Calibri" w:cs="Calibri"/>
          <w:color w:val="000000"/>
          <w:kern w:val="0"/>
        </w:rPr>
        <w:t xml:space="preserve">sono state chieste due </w:t>
      </w:r>
      <w:r w:rsidR="0040152A">
        <w:rPr>
          <w:rFonts w:ascii="Calibri" w:hAnsi="Calibri" w:cs="Calibri"/>
          <w:color w:val="000000"/>
          <w:kern w:val="0"/>
        </w:rPr>
        <w:t xml:space="preserve">principali </w:t>
      </w:r>
      <w:r w:rsidR="00025E6F">
        <w:rPr>
          <w:rFonts w:ascii="Calibri" w:hAnsi="Calibri" w:cs="Calibri"/>
          <w:color w:val="000000"/>
          <w:kern w:val="0"/>
        </w:rPr>
        <w:t xml:space="preserve">misure: fornire sorveglianza in OBB </w:t>
      </w:r>
      <w:r w:rsidR="00455454">
        <w:rPr>
          <w:rFonts w:ascii="Calibri" w:hAnsi="Calibri" w:cs="Calibri"/>
          <w:color w:val="000000"/>
          <w:kern w:val="0"/>
        </w:rPr>
        <w:t xml:space="preserve">con </w:t>
      </w:r>
      <w:r w:rsidR="00025E6F">
        <w:rPr>
          <w:rFonts w:ascii="Calibri" w:hAnsi="Calibri" w:cs="Calibri"/>
          <w:color w:val="000000"/>
          <w:kern w:val="0"/>
        </w:rPr>
        <w:t>personale addetto e</w:t>
      </w:r>
      <w:r w:rsidR="0019322F">
        <w:rPr>
          <w:rFonts w:ascii="Calibri" w:hAnsi="Calibri" w:cs="Calibri"/>
          <w:color w:val="000000"/>
          <w:kern w:val="0"/>
        </w:rPr>
        <w:t>,</w:t>
      </w:r>
      <w:r w:rsidR="00025E6F">
        <w:rPr>
          <w:rFonts w:ascii="Calibri" w:hAnsi="Calibri" w:cs="Calibri"/>
          <w:color w:val="000000"/>
          <w:kern w:val="0"/>
        </w:rPr>
        <w:t xml:space="preserve"> </w:t>
      </w:r>
      <w:r w:rsidR="0019322F">
        <w:rPr>
          <w:rFonts w:ascii="Calibri" w:hAnsi="Calibri" w:cs="Calibri"/>
          <w:color w:val="000000"/>
          <w:kern w:val="0"/>
        </w:rPr>
        <w:t xml:space="preserve">come già discusso in precedenti incontri, </w:t>
      </w:r>
      <w:r w:rsidR="00455454">
        <w:rPr>
          <w:rFonts w:ascii="Calibri" w:hAnsi="Calibri" w:cs="Calibri"/>
          <w:color w:val="000000"/>
          <w:kern w:val="0"/>
        </w:rPr>
        <w:t>intervenire sul</w:t>
      </w:r>
      <w:r w:rsidR="00B20D1B">
        <w:rPr>
          <w:rFonts w:ascii="Calibri" w:hAnsi="Calibri" w:cs="Calibri"/>
          <w:color w:val="000000"/>
          <w:kern w:val="0"/>
        </w:rPr>
        <w:t xml:space="preserve">le porte di emergenza </w:t>
      </w:r>
      <w:r w:rsidR="00455454">
        <w:rPr>
          <w:rFonts w:ascii="Calibri" w:hAnsi="Calibri" w:cs="Calibri"/>
          <w:color w:val="000000"/>
          <w:kern w:val="0"/>
        </w:rPr>
        <w:t>unitamente</w:t>
      </w:r>
      <w:r w:rsidR="00E50C81">
        <w:rPr>
          <w:rFonts w:ascii="Calibri" w:hAnsi="Calibri" w:cs="Calibri"/>
          <w:color w:val="000000"/>
          <w:kern w:val="0"/>
        </w:rPr>
        <w:t xml:space="preserve"> al</w:t>
      </w:r>
      <w:r w:rsidR="00B20D1B">
        <w:rPr>
          <w:rFonts w:ascii="Calibri" w:hAnsi="Calibri" w:cs="Calibri"/>
          <w:color w:val="000000"/>
          <w:kern w:val="0"/>
        </w:rPr>
        <w:t xml:space="preserve"> sistema di allarme in modo che siano</w:t>
      </w:r>
      <w:r w:rsidR="00B20D1B" w:rsidRPr="00B20D1B">
        <w:rPr>
          <w:rFonts w:ascii="Calibri" w:hAnsi="Calibri" w:cs="Calibri"/>
          <w:color w:val="000000"/>
          <w:kern w:val="0"/>
        </w:rPr>
        <w:t xml:space="preserve"> attivabili solo in caso di emergenza</w:t>
      </w:r>
      <w:r w:rsidR="00455454">
        <w:rPr>
          <w:rFonts w:ascii="Calibri" w:hAnsi="Calibri" w:cs="Calibri"/>
          <w:color w:val="000000"/>
          <w:kern w:val="0"/>
        </w:rPr>
        <w:t xml:space="preserve"> effettiva</w:t>
      </w:r>
      <w:r w:rsidR="00B20D1B">
        <w:rPr>
          <w:rFonts w:ascii="Calibri" w:hAnsi="Calibri" w:cs="Calibri"/>
          <w:color w:val="000000"/>
          <w:kern w:val="0"/>
        </w:rPr>
        <w:t xml:space="preserve">. </w:t>
      </w:r>
    </w:p>
    <w:p w14:paraId="16FEA7D4" w14:textId="77777777" w:rsidR="00455454" w:rsidRDefault="0040152A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</w:t>
      </w:r>
      <w:r w:rsidR="00E325C5">
        <w:rPr>
          <w:rFonts w:ascii="Calibri" w:hAnsi="Calibri" w:cs="Calibri"/>
          <w:color w:val="000000"/>
          <w:kern w:val="0"/>
        </w:rPr>
        <w:t>ottolinea che</w:t>
      </w:r>
      <w:r w:rsidR="000F7C40">
        <w:rPr>
          <w:rFonts w:ascii="Calibri" w:hAnsi="Calibri" w:cs="Calibri"/>
          <w:color w:val="000000"/>
          <w:kern w:val="0"/>
        </w:rPr>
        <w:t xml:space="preserve"> </w:t>
      </w:r>
      <w:r w:rsidR="00A6027B">
        <w:rPr>
          <w:rFonts w:ascii="Calibri" w:hAnsi="Calibri" w:cs="Calibri"/>
          <w:color w:val="000000"/>
          <w:kern w:val="0"/>
        </w:rPr>
        <w:t xml:space="preserve">i provvedimenti previsti non sono stati </w:t>
      </w:r>
      <w:r w:rsidR="00B20D1B">
        <w:rPr>
          <w:rFonts w:ascii="Calibri" w:hAnsi="Calibri" w:cs="Calibri"/>
          <w:color w:val="000000"/>
          <w:kern w:val="0"/>
        </w:rPr>
        <w:t>ancora</w:t>
      </w:r>
      <w:r w:rsidR="00A6027B">
        <w:rPr>
          <w:rFonts w:ascii="Calibri" w:hAnsi="Calibri" w:cs="Calibri"/>
          <w:color w:val="000000"/>
          <w:kern w:val="0"/>
        </w:rPr>
        <w:t xml:space="preserve"> avviati</w:t>
      </w:r>
      <w:r w:rsidR="000F7C40">
        <w:rPr>
          <w:rFonts w:ascii="Calibri" w:hAnsi="Calibri" w:cs="Calibri"/>
          <w:color w:val="000000"/>
          <w:kern w:val="0"/>
        </w:rPr>
        <w:t xml:space="preserve">, </w:t>
      </w:r>
      <w:r w:rsidR="00E325C5">
        <w:rPr>
          <w:rFonts w:ascii="Calibri" w:hAnsi="Calibri" w:cs="Calibri"/>
          <w:color w:val="000000"/>
          <w:kern w:val="0"/>
        </w:rPr>
        <w:t>per cui</w:t>
      </w:r>
      <w:r w:rsidR="000F7C40">
        <w:rPr>
          <w:rFonts w:ascii="Calibri" w:hAnsi="Calibri" w:cs="Calibri"/>
          <w:color w:val="000000"/>
          <w:kern w:val="0"/>
        </w:rPr>
        <w:t xml:space="preserve"> ha </w:t>
      </w:r>
      <w:r w:rsidR="00E325C5">
        <w:rPr>
          <w:rFonts w:ascii="Calibri" w:hAnsi="Calibri" w:cs="Calibri"/>
          <w:color w:val="000000"/>
          <w:kern w:val="0"/>
        </w:rPr>
        <w:t>sollecitato</w:t>
      </w:r>
      <w:r w:rsidR="00A6027B">
        <w:rPr>
          <w:rFonts w:ascii="Calibri" w:hAnsi="Calibri" w:cs="Calibri"/>
          <w:color w:val="000000"/>
          <w:kern w:val="0"/>
        </w:rPr>
        <w:t xml:space="preserve"> un ulteriore incontro con DG </w:t>
      </w:r>
      <w:r w:rsidR="00A6027B" w:rsidRPr="00455454">
        <w:rPr>
          <w:rFonts w:ascii="Calibri" w:hAnsi="Calibri" w:cs="Calibri"/>
          <w:color w:val="000000"/>
          <w:kern w:val="0"/>
        </w:rPr>
        <w:t>e Lorenzo Maiocchi</w:t>
      </w:r>
      <w:r w:rsidR="0019322F" w:rsidRPr="00455454">
        <w:rPr>
          <w:rFonts w:ascii="Calibri" w:hAnsi="Calibri" w:cs="Calibri"/>
          <w:color w:val="000000"/>
          <w:kern w:val="0"/>
        </w:rPr>
        <w:t>,</w:t>
      </w:r>
      <w:r w:rsidR="00E325C5" w:rsidRPr="00455454">
        <w:rPr>
          <w:rFonts w:ascii="Calibri" w:hAnsi="Calibri" w:cs="Calibri"/>
          <w:color w:val="000000"/>
          <w:kern w:val="0"/>
        </w:rPr>
        <w:t xml:space="preserve"> che</w:t>
      </w:r>
      <w:r w:rsidR="00E325C5">
        <w:rPr>
          <w:rFonts w:ascii="Calibri" w:hAnsi="Calibri" w:cs="Calibri"/>
          <w:color w:val="000000"/>
          <w:kern w:val="0"/>
        </w:rPr>
        <w:t xml:space="preserve"> avverrà dopo le festività pasquali</w:t>
      </w:r>
      <w:r w:rsidR="000F7C40">
        <w:rPr>
          <w:rFonts w:ascii="Calibri" w:hAnsi="Calibri" w:cs="Calibri"/>
          <w:color w:val="000000"/>
          <w:kern w:val="0"/>
        </w:rPr>
        <w:t>.</w:t>
      </w:r>
    </w:p>
    <w:p w14:paraId="045F57F9" w14:textId="3E6DD7DA" w:rsidR="00B20D1B" w:rsidRDefault="00E325C5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</w:t>
      </w:r>
      <w:r w:rsidR="00A6027B">
        <w:rPr>
          <w:rFonts w:ascii="Calibri" w:hAnsi="Calibri" w:cs="Calibri"/>
          <w:color w:val="000000"/>
          <w:kern w:val="0"/>
        </w:rPr>
        <w:t xml:space="preserve">n caso </w:t>
      </w:r>
      <w:r w:rsidR="000F7C40">
        <w:rPr>
          <w:rFonts w:ascii="Calibri" w:hAnsi="Calibri" w:cs="Calibri"/>
          <w:color w:val="000000"/>
          <w:kern w:val="0"/>
        </w:rPr>
        <w:t>la sorveglianza</w:t>
      </w:r>
      <w:r w:rsidR="0019322F">
        <w:rPr>
          <w:rFonts w:ascii="Calibri" w:hAnsi="Calibri" w:cs="Calibri"/>
          <w:color w:val="000000"/>
          <w:kern w:val="0"/>
        </w:rPr>
        <w:t xml:space="preserve"> non venisse garantita</w:t>
      </w:r>
      <w:r w:rsidR="00A6027B">
        <w:rPr>
          <w:rFonts w:ascii="Calibri" w:hAnsi="Calibri" w:cs="Calibri"/>
          <w:color w:val="000000"/>
          <w:kern w:val="0"/>
        </w:rPr>
        <w:t xml:space="preserve">, </w:t>
      </w:r>
      <w:r w:rsidR="000F7C40">
        <w:rPr>
          <w:rFonts w:ascii="Calibri" w:hAnsi="Calibri" w:cs="Calibri"/>
          <w:color w:val="000000"/>
          <w:kern w:val="0"/>
        </w:rPr>
        <w:t>la direzione di OBB risulterebbe costretta a chiudere ai visitatori</w:t>
      </w:r>
      <w:r>
        <w:rPr>
          <w:rFonts w:ascii="Calibri" w:hAnsi="Calibri" w:cs="Calibri"/>
          <w:color w:val="000000"/>
          <w:kern w:val="0"/>
        </w:rPr>
        <w:t xml:space="preserve"> il museo oppure a </w:t>
      </w:r>
      <w:r w:rsidR="000F7C40">
        <w:rPr>
          <w:rFonts w:ascii="Calibri" w:hAnsi="Calibri" w:cs="Calibri"/>
          <w:color w:val="000000"/>
          <w:kern w:val="0"/>
        </w:rPr>
        <w:t>proporre</w:t>
      </w:r>
      <w:r w:rsidR="00A6027B">
        <w:rPr>
          <w:rFonts w:ascii="Calibri" w:hAnsi="Calibri" w:cs="Calibri"/>
          <w:color w:val="000000"/>
          <w:kern w:val="0"/>
        </w:rPr>
        <w:t xml:space="preserve"> un sorvegliante con spes</w:t>
      </w:r>
      <w:r>
        <w:rPr>
          <w:rFonts w:ascii="Calibri" w:hAnsi="Calibri" w:cs="Calibri"/>
          <w:color w:val="000000"/>
          <w:kern w:val="0"/>
        </w:rPr>
        <w:t>e a carico della struttura</w:t>
      </w:r>
      <w:r w:rsidR="000F7C40">
        <w:rPr>
          <w:rFonts w:ascii="Calibri" w:hAnsi="Calibri" w:cs="Calibri"/>
          <w:color w:val="000000"/>
          <w:kern w:val="0"/>
        </w:rPr>
        <w:t>.</w:t>
      </w:r>
      <w:r w:rsidR="00A6027B">
        <w:rPr>
          <w:rFonts w:ascii="Calibri" w:hAnsi="Calibri" w:cs="Calibri"/>
          <w:color w:val="000000"/>
          <w:kern w:val="0"/>
        </w:rPr>
        <w:t xml:space="preserve"> </w:t>
      </w:r>
    </w:p>
    <w:p w14:paraId="7EFDD74B" w14:textId="5C305938" w:rsidR="005D01BD" w:rsidRDefault="0040152A" w:rsidP="008E181E">
      <w:pPr>
        <w:autoSpaceDE w:val="0"/>
        <w:autoSpaceDN w:val="0"/>
        <w:adjustRightInd w:val="0"/>
      </w:pPr>
      <w:r>
        <w:rPr>
          <w:rFonts w:ascii="Calibri" w:hAnsi="Calibri" w:cs="Calibri"/>
          <w:color w:val="000000"/>
          <w:kern w:val="0"/>
        </w:rPr>
        <w:t>R</w:t>
      </w:r>
      <w:r w:rsidR="00E325C5">
        <w:rPr>
          <w:rFonts w:ascii="Calibri" w:hAnsi="Calibri" w:cs="Calibri"/>
          <w:color w:val="000000"/>
          <w:kern w:val="0"/>
        </w:rPr>
        <w:t>icorda anche la situazione relativa al</w:t>
      </w:r>
      <w:r w:rsidR="005D01BD">
        <w:rPr>
          <w:rFonts w:ascii="Calibri" w:hAnsi="Calibri" w:cs="Calibri"/>
          <w:color w:val="000000"/>
          <w:kern w:val="0"/>
        </w:rPr>
        <w:t xml:space="preserve">le ex-serre. </w:t>
      </w:r>
      <w:r w:rsidR="00C56A5E">
        <w:t xml:space="preserve">Informa che </w:t>
      </w:r>
      <w:r w:rsidR="005D01BD">
        <w:t>la</w:t>
      </w:r>
      <w:r w:rsidR="00C56A5E">
        <w:t xml:space="preserve"> lettera di intenti </w:t>
      </w:r>
      <w:r w:rsidR="005D01BD">
        <w:t xml:space="preserve">tra UNIMI e Accademia </w:t>
      </w:r>
      <w:r w:rsidR="00C56A5E">
        <w:t>per la restituzione dello spazio</w:t>
      </w:r>
      <w:r w:rsidR="005D01BD">
        <w:t xml:space="preserve">, accordata durante l’incontro nel settembre 2023, non risulta ancora siglata </w:t>
      </w:r>
      <w:r w:rsidR="0019322F">
        <w:t xml:space="preserve">da parte di </w:t>
      </w:r>
      <w:proofErr w:type="gramStart"/>
      <w:r w:rsidR="0019322F">
        <w:t>Accademia</w:t>
      </w:r>
      <w:proofErr w:type="gramEnd"/>
      <w:r w:rsidR="0019322F">
        <w:t xml:space="preserve"> la quale</w:t>
      </w:r>
      <w:r w:rsidR="005D01BD">
        <w:t xml:space="preserve"> ha chiesto una proroga delle tempistiche </w:t>
      </w:r>
      <w:r w:rsidR="00455454">
        <w:t xml:space="preserve">indicate </w:t>
      </w:r>
      <w:r w:rsidR="005D01BD">
        <w:t>finch</w:t>
      </w:r>
      <w:r w:rsidR="00455454">
        <w:t>é</w:t>
      </w:r>
      <w:r w:rsidR="005D01BD">
        <w:t xml:space="preserve"> non sarà po</w:t>
      </w:r>
      <w:r w:rsidR="0019322F">
        <w:t>ssibile il</w:t>
      </w:r>
      <w:r w:rsidR="005D01BD">
        <w:t xml:space="preserve"> trasloco</w:t>
      </w:r>
      <w:r w:rsidR="0019322F">
        <w:t xml:space="preserve"> degli studenti</w:t>
      </w:r>
      <w:r w:rsidR="005D01BD">
        <w:t xml:space="preserve"> all’ex Scalo Farini. </w:t>
      </w:r>
    </w:p>
    <w:p w14:paraId="78410C22" w14:textId="0ED0D3D6" w:rsidR="00E325C5" w:rsidRDefault="005D01BD" w:rsidP="008E181E">
      <w:pPr>
        <w:autoSpaceDE w:val="0"/>
        <w:autoSpaceDN w:val="0"/>
        <w:adjustRightInd w:val="0"/>
      </w:pPr>
      <w:r w:rsidRPr="00455454">
        <w:t xml:space="preserve">Martin </w:t>
      </w:r>
      <w:proofErr w:type="spellStart"/>
      <w:r w:rsidR="0040152A" w:rsidRPr="00455454">
        <w:t>Kater</w:t>
      </w:r>
      <w:proofErr w:type="spellEnd"/>
      <w:r w:rsidR="0040152A" w:rsidRPr="00455454">
        <w:t xml:space="preserve">, </w:t>
      </w:r>
      <w:r w:rsidR="00455454" w:rsidRPr="00455454">
        <w:t>quale</w:t>
      </w:r>
      <w:r w:rsidR="0040152A" w:rsidRPr="00455454">
        <w:t xml:space="preserve"> compromesso, ha proposto </w:t>
      </w:r>
      <w:r w:rsidR="00455454" w:rsidRPr="00455454">
        <w:t xml:space="preserve">di definire la durata dell’intesa in </w:t>
      </w:r>
      <w:proofErr w:type="gramStart"/>
      <w:r w:rsidR="0040152A" w:rsidRPr="00455454">
        <w:t>3</w:t>
      </w:r>
      <w:proofErr w:type="gramEnd"/>
      <w:r w:rsidR="0040152A" w:rsidRPr="00455454">
        <w:t xml:space="preserve"> anni</w:t>
      </w:r>
      <w:r w:rsidR="00455454" w:rsidRPr="00455454">
        <w:t xml:space="preserve">, eventualmente </w:t>
      </w:r>
      <w:r w:rsidR="0040152A" w:rsidRPr="00455454">
        <w:t>prorogabili</w:t>
      </w:r>
      <w:r w:rsidR="00455454" w:rsidRPr="00455454">
        <w:t>, ma nel frattempo di consentire l’uso dello spazio a OBB quando non usato da Accademia.</w:t>
      </w:r>
    </w:p>
    <w:p w14:paraId="06200405" w14:textId="7C5B641F" w:rsidR="00A643D3" w:rsidRDefault="00E50C81" w:rsidP="008E181E">
      <w:pPr>
        <w:autoSpaceDE w:val="0"/>
        <w:autoSpaceDN w:val="0"/>
        <w:adjustRightInd w:val="0"/>
      </w:pPr>
      <w:r>
        <w:t>Inoltre</w:t>
      </w:r>
      <w:r w:rsidR="00455454">
        <w:t>,</w:t>
      </w:r>
      <w:r>
        <w:t xml:space="preserve"> informa della presenza di una cantina in Palazzo Brera che</w:t>
      </w:r>
      <w:r w:rsidR="00A643D3">
        <w:t xml:space="preserve"> </w:t>
      </w:r>
      <w:r w:rsidR="00A8114E">
        <w:t>potrebbe essere</w:t>
      </w:r>
      <w:r>
        <w:t xml:space="preserve"> utilizzata da OBB </w:t>
      </w:r>
      <w:r w:rsidR="00A643D3">
        <w:t>come spazio di stoccaggio per materiale vario (</w:t>
      </w:r>
      <w:r>
        <w:t xml:space="preserve">es. </w:t>
      </w:r>
      <w:r w:rsidR="00A643D3">
        <w:t>materiale merchandising e attrezzi giardinieri)</w:t>
      </w:r>
      <w:r>
        <w:t>. Antonella Testa precisa che</w:t>
      </w:r>
      <w:r w:rsidR="00A8114E">
        <w:t xml:space="preserve"> </w:t>
      </w:r>
      <w:r>
        <w:t>senza l’ufficiale assegnazione</w:t>
      </w:r>
      <w:r w:rsidR="00A8114E">
        <w:t>, dato che non è uno spazio di competenza dell’Ateneo,</w:t>
      </w:r>
      <w:r>
        <w:t xml:space="preserve"> non sono possibili i lavori di rifacimento per renderla agibile</w:t>
      </w:r>
      <w:r w:rsidR="00A8114E">
        <w:t>.</w:t>
      </w:r>
      <w:r>
        <w:t xml:space="preserve"> </w:t>
      </w:r>
    </w:p>
    <w:p w14:paraId="50CFA4FA" w14:textId="042F8E86" w:rsidR="005D01BD" w:rsidRDefault="005D01BD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4D4F9A1" w14:textId="3E808B6D" w:rsidR="00455454" w:rsidRDefault="00CE790C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u w:val="single"/>
        </w:rPr>
        <w:t>Regolamento OBB</w:t>
      </w:r>
    </w:p>
    <w:p w14:paraId="22DBA1C7" w14:textId="2B4157E0" w:rsidR="00CA1AE0" w:rsidRDefault="00CE790C" w:rsidP="008E181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aggiorna circa il regolamento di OBB per i visitatori. A causa del massiccio uso dello spazio da parte degli studenti di Accademia, soprattutto durante la pausa pranzo, si è deciso di </w:t>
      </w:r>
      <w:r w:rsidR="00455454">
        <w:rPr>
          <w:rFonts w:ascii="Calibri" w:hAnsi="Calibri" w:cs="Calibri"/>
          <w:color w:val="000000"/>
          <w:kern w:val="0"/>
        </w:rPr>
        <w:t>esplicitare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455454">
        <w:rPr>
          <w:rFonts w:ascii="Calibri" w:hAnsi="Calibri" w:cs="Calibri"/>
          <w:color w:val="000000"/>
          <w:kern w:val="0"/>
        </w:rPr>
        <w:t xml:space="preserve">in aggiunta </w:t>
      </w:r>
      <w:r>
        <w:rPr>
          <w:rFonts w:ascii="Calibri" w:hAnsi="Calibri" w:cs="Calibri"/>
          <w:color w:val="000000"/>
          <w:kern w:val="0"/>
        </w:rPr>
        <w:t xml:space="preserve">alle norme già presenti il divieto di sostare per </w:t>
      </w:r>
      <w:r w:rsidR="00455454">
        <w:rPr>
          <w:rFonts w:ascii="Calibri" w:hAnsi="Calibri" w:cs="Calibri"/>
          <w:color w:val="000000"/>
          <w:kern w:val="0"/>
        </w:rPr>
        <w:t>consumare alimenti</w:t>
      </w:r>
      <w:r>
        <w:rPr>
          <w:rFonts w:ascii="Calibri" w:hAnsi="Calibri" w:cs="Calibri"/>
          <w:color w:val="000000"/>
          <w:kern w:val="0"/>
        </w:rPr>
        <w:t>.</w:t>
      </w:r>
    </w:p>
    <w:p w14:paraId="3E26F104" w14:textId="66F70BFC" w:rsidR="00B52F66" w:rsidRDefault="00B52F66">
      <w:pPr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br w:type="page"/>
      </w:r>
    </w:p>
    <w:p w14:paraId="2E93C05A" w14:textId="77777777" w:rsidR="00BA027A" w:rsidRDefault="00BA027A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5EE89F3" w14:textId="77777777" w:rsidR="00455454" w:rsidRDefault="00115F5D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u w:val="single"/>
        </w:rPr>
      </w:pPr>
      <w:r w:rsidRPr="00115F5D">
        <w:rPr>
          <w:rFonts w:ascii="Calibri" w:hAnsi="Calibri" w:cs="Calibri"/>
          <w:color w:val="000000"/>
          <w:kern w:val="0"/>
          <w:u w:val="single"/>
        </w:rPr>
        <w:t xml:space="preserve">Progetto </w:t>
      </w:r>
      <w:proofErr w:type="spellStart"/>
      <w:r w:rsidR="00CE790C">
        <w:rPr>
          <w:rFonts w:ascii="Calibri" w:hAnsi="Calibri" w:cs="Calibri"/>
          <w:color w:val="000000"/>
          <w:kern w:val="0"/>
          <w:u w:val="single"/>
        </w:rPr>
        <w:t>FuoriSalone</w:t>
      </w:r>
      <w:proofErr w:type="spellEnd"/>
    </w:p>
    <w:p w14:paraId="1E06D0AE" w14:textId="62AF9B88" w:rsidR="003F63B4" w:rsidRPr="00E739E1" w:rsidRDefault="00CA1AE0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u w:val="single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spiega che nella contrattazione stipulata tra </w:t>
      </w:r>
      <w:proofErr w:type="spellStart"/>
      <w:r>
        <w:rPr>
          <w:rFonts w:ascii="Calibri" w:hAnsi="Calibri" w:cs="Calibri"/>
          <w:color w:val="000000"/>
          <w:kern w:val="0"/>
        </w:rPr>
        <w:t>Unimi</w:t>
      </w:r>
      <w:proofErr w:type="spellEnd"/>
      <w:r>
        <w:rPr>
          <w:rFonts w:ascii="Calibri" w:hAnsi="Calibri" w:cs="Calibri"/>
          <w:color w:val="000000"/>
          <w:kern w:val="0"/>
        </w:rPr>
        <w:t xml:space="preserve"> e Interni (della durata di </w:t>
      </w:r>
      <w:proofErr w:type="gramStart"/>
      <w:r>
        <w:rPr>
          <w:rFonts w:ascii="Calibri" w:hAnsi="Calibri" w:cs="Calibri"/>
          <w:color w:val="000000"/>
          <w:kern w:val="0"/>
        </w:rPr>
        <w:t>3</w:t>
      </w:r>
      <w:proofErr w:type="gramEnd"/>
      <w:r>
        <w:rPr>
          <w:rFonts w:ascii="Calibri" w:hAnsi="Calibri" w:cs="Calibri"/>
          <w:color w:val="000000"/>
          <w:kern w:val="0"/>
        </w:rPr>
        <w:t xml:space="preserve"> anni), sono state accolte tre clausole</w:t>
      </w:r>
      <w:r w:rsidR="00001E28">
        <w:rPr>
          <w:rFonts w:ascii="Calibri" w:hAnsi="Calibri" w:cs="Calibri"/>
          <w:color w:val="000000"/>
          <w:kern w:val="0"/>
        </w:rPr>
        <w:t>, n</w:t>
      </w:r>
      <w:r w:rsidR="00001E28" w:rsidRPr="00001E28">
        <w:rPr>
          <w:rFonts w:ascii="Calibri" w:hAnsi="Calibri" w:cs="Calibri"/>
          <w:color w:val="000000"/>
          <w:kern w:val="0"/>
        </w:rPr>
        <w:t>ella prospettiva di una effettiva collaborazione</w:t>
      </w:r>
      <w:r w:rsidR="00001E28">
        <w:rPr>
          <w:rFonts w:ascii="Calibri" w:hAnsi="Calibri" w:cs="Calibri"/>
          <w:color w:val="000000"/>
          <w:kern w:val="0"/>
        </w:rPr>
        <w:t xml:space="preserve">: </w:t>
      </w:r>
      <w:r w:rsidR="00001E28" w:rsidRPr="00001E28">
        <w:rPr>
          <w:rFonts w:ascii="Calibri" w:hAnsi="Calibri" w:cs="Calibri"/>
          <w:color w:val="000000"/>
          <w:kern w:val="0"/>
        </w:rPr>
        <w:t>condividere</w:t>
      </w:r>
      <w:r w:rsidR="00001E28">
        <w:rPr>
          <w:rFonts w:ascii="Calibri" w:hAnsi="Calibri" w:cs="Calibri"/>
          <w:color w:val="000000"/>
          <w:kern w:val="0"/>
        </w:rPr>
        <w:t xml:space="preserve"> e sviluppare insieme il progetto di allestimento </w:t>
      </w:r>
      <w:r w:rsidR="00001E28" w:rsidRPr="00001E28">
        <w:rPr>
          <w:rFonts w:ascii="Calibri" w:hAnsi="Calibri" w:cs="Calibri"/>
          <w:color w:val="000000"/>
          <w:kern w:val="0"/>
        </w:rPr>
        <w:t>in modo da garantire che i temi siano coerenti con la missione del museo</w:t>
      </w:r>
      <w:r w:rsidR="00001E28">
        <w:rPr>
          <w:rFonts w:ascii="Calibri" w:hAnsi="Calibri" w:cs="Calibri"/>
          <w:color w:val="000000"/>
          <w:kern w:val="0"/>
        </w:rPr>
        <w:t xml:space="preserve">; assegnare delle borse di studio (minimo </w:t>
      </w:r>
      <w:r w:rsidR="00455454">
        <w:rPr>
          <w:rFonts w:ascii="Calibri" w:hAnsi="Calibri" w:cs="Calibri"/>
          <w:color w:val="000000"/>
          <w:kern w:val="0"/>
        </w:rPr>
        <w:t>una</w:t>
      </w:r>
      <w:r w:rsidR="00001E28">
        <w:rPr>
          <w:rFonts w:ascii="Calibri" w:hAnsi="Calibri" w:cs="Calibri"/>
          <w:color w:val="000000"/>
          <w:kern w:val="0"/>
        </w:rPr>
        <w:t xml:space="preserve"> per OBB); sviluppare un nuovo impianto elettrico con fornitura da parte di Interni</w:t>
      </w:r>
      <w:r w:rsidR="00455454">
        <w:rPr>
          <w:rFonts w:ascii="Calibri" w:hAnsi="Calibri" w:cs="Calibri"/>
          <w:color w:val="000000"/>
          <w:kern w:val="0"/>
        </w:rPr>
        <w:t xml:space="preserve"> (o partner)</w:t>
      </w:r>
      <w:r w:rsidR="00001E28">
        <w:rPr>
          <w:rFonts w:ascii="Calibri" w:hAnsi="Calibri" w:cs="Calibri"/>
          <w:color w:val="000000"/>
          <w:kern w:val="0"/>
        </w:rPr>
        <w:t xml:space="preserve"> delle lampade.</w:t>
      </w:r>
      <w:r w:rsidR="00455454">
        <w:rPr>
          <w:rFonts w:ascii="Calibri" w:hAnsi="Calibri" w:cs="Calibri"/>
          <w:color w:val="000000"/>
          <w:kern w:val="0"/>
        </w:rPr>
        <w:t xml:space="preserve"> L’espositore, anche nell’edizione 2024, sarà ENI.</w:t>
      </w:r>
    </w:p>
    <w:p w14:paraId="483963E6" w14:textId="5F66AC4E" w:rsidR="00001E28" w:rsidRDefault="00001E28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Illustra brevemente il tema scelto</w:t>
      </w:r>
      <w:r w:rsidR="00455454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per questa edizione </w:t>
      </w:r>
      <w:r w:rsidR="00455454">
        <w:rPr>
          <w:rFonts w:ascii="Calibri" w:hAnsi="Calibri" w:cs="Calibri"/>
          <w:color w:val="000000"/>
          <w:kern w:val="0"/>
        </w:rPr>
        <w:t xml:space="preserve">(il </w:t>
      </w:r>
      <w:r>
        <w:rPr>
          <w:rFonts w:ascii="Calibri" w:hAnsi="Calibri" w:cs="Calibri"/>
          <w:color w:val="000000"/>
          <w:kern w:val="0"/>
        </w:rPr>
        <w:t>cibo</w:t>
      </w:r>
      <w:r w:rsidR="00455454">
        <w:rPr>
          <w:rFonts w:ascii="Calibri" w:hAnsi="Calibri" w:cs="Calibri"/>
          <w:color w:val="000000"/>
          <w:kern w:val="0"/>
        </w:rPr>
        <w:t>)</w:t>
      </w:r>
      <w:r>
        <w:rPr>
          <w:rFonts w:ascii="Calibri" w:hAnsi="Calibri" w:cs="Calibri"/>
          <w:color w:val="000000"/>
          <w:kern w:val="0"/>
        </w:rPr>
        <w:t xml:space="preserve"> con la partecipazione di un noto chef. </w:t>
      </w:r>
    </w:p>
    <w:p w14:paraId="786BDE0D" w14:textId="0D0A6C98" w:rsidR="0099461C" w:rsidRDefault="0099461C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Rispetto agli accordi </w:t>
      </w:r>
      <w:r w:rsidR="00455454">
        <w:rPr>
          <w:rFonts w:ascii="Calibri" w:hAnsi="Calibri" w:cs="Calibri"/>
          <w:color w:val="000000"/>
          <w:kern w:val="0"/>
        </w:rPr>
        <w:t>definiti</w:t>
      </w:r>
      <w:r>
        <w:rPr>
          <w:rFonts w:ascii="Calibri" w:hAnsi="Calibri" w:cs="Calibri"/>
          <w:color w:val="000000"/>
          <w:kern w:val="0"/>
        </w:rPr>
        <w:t>, purtroppo</w:t>
      </w:r>
      <w:r w:rsidR="00455454">
        <w:rPr>
          <w:rFonts w:ascii="Calibri" w:hAnsi="Calibri" w:cs="Calibri"/>
          <w:color w:val="000000"/>
          <w:kern w:val="0"/>
        </w:rPr>
        <w:t>, lo sviluppo del concept e del progetto di allestimento (</w:t>
      </w:r>
      <w:proofErr w:type="spellStart"/>
      <w:r w:rsidR="00455454">
        <w:rPr>
          <w:rFonts w:ascii="Calibri" w:hAnsi="Calibri" w:cs="Calibri"/>
          <w:color w:val="000000"/>
          <w:kern w:val="0"/>
        </w:rPr>
        <w:t>All</w:t>
      </w:r>
      <w:proofErr w:type="spellEnd"/>
      <w:r w:rsidR="00455454">
        <w:rPr>
          <w:rFonts w:ascii="Calibri" w:hAnsi="Calibri" w:cs="Calibri"/>
          <w:color w:val="000000"/>
          <w:kern w:val="0"/>
        </w:rPr>
        <w:t>. 2) è ancora in fase embrionale da parte dei soggetti interessati (Interni-ENI-Carlo Ratti Ass. e, di conseguenza, installatori) e dunque</w:t>
      </w:r>
      <w:r>
        <w:rPr>
          <w:rFonts w:ascii="Calibri" w:hAnsi="Calibri" w:cs="Calibri"/>
          <w:color w:val="000000"/>
          <w:kern w:val="0"/>
        </w:rPr>
        <w:t xml:space="preserve"> diversi aspetti</w:t>
      </w:r>
      <w:r w:rsidR="00455454">
        <w:rPr>
          <w:rFonts w:ascii="Calibri" w:hAnsi="Calibri" w:cs="Calibri"/>
          <w:color w:val="000000"/>
          <w:kern w:val="0"/>
        </w:rPr>
        <w:t xml:space="preserve"> sono da definire (partecipazione scientifica,</w:t>
      </w:r>
      <w:r>
        <w:rPr>
          <w:rFonts w:ascii="Calibri" w:hAnsi="Calibri" w:cs="Calibri"/>
          <w:color w:val="000000"/>
          <w:kern w:val="0"/>
        </w:rPr>
        <w:t xml:space="preserve"> percorso, flussi</w:t>
      </w:r>
      <w:r w:rsidR="00455454">
        <w:rPr>
          <w:rFonts w:ascii="Calibri" w:hAnsi="Calibri" w:cs="Calibri"/>
          <w:color w:val="000000"/>
          <w:kern w:val="0"/>
        </w:rPr>
        <w:t>, organizzazione, …).</w:t>
      </w:r>
    </w:p>
    <w:p w14:paraId="23BCB456" w14:textId="195F1399" w:rsidR="0099461C" w:rsidRDefault="0099461C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FC1C44C" w14:textId="4C1A2411" w:rsidR="00455454" w:rsidRDefault="0099461C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99461C">
        <w:rPr>
          <w:rFonts w:ascii="Calibri" w:hAnsi="Calibri" w:cs="Calibri"/>
          <w:color w:val="000000"/>
          <w:kern w:val="0"/>
          <w:u w:val="single"/>
        </w:rPr>
        <w:t xml:space="preserve">Aggiornamento </w:t>
      </w:r>
      <w:r w:rsidR="00455454">
        <w:rPr>
          <w:rFonts w:ascii="Calibri" w:hAnsi="Calibri" w:cs="Calibri"/>
          <w:color w:val="000000"/>
          <w:kern w:val="0"/>
          <w:u w:val="single"/>
        </w:rPr>
        <w:t>azioni</w:t>
      </w:r>
      <w:r w:rsidRPr="0099461C">
        <w:rPr>
          <w:rFonts w:ascii="Calibri" w:hAnsi="Calibri" w:cs="Calibri"/>
          <w:color w:val="000000"/>
          <w:kern w:val="0"/>
          <w:u w:val="single"/>
        </w:rPr>
        <w:t xml:space="preserve"> di base per </w:t>
      </w:r>
      <w:r w:rsidR="00455454">
        <w:rPr>
          <w:rFonts w:ascii="Calibri" w:hAnsi="Calibri" w:cs="Calibri"/>
          <w:color w:val="000000"/>
          <w:kern w:val="0"/>
          <w:u w:val="single"/>
        </w:rPr>
        <w:t xml:space="preserve">il </w:t>
      </w:r>
      <w:r w:rsidRPr="0099461C">
        <w:rPr>
          <w:rFonts w:ascii="Calibri" w:hAnsi="Calibri" w:cs="Calibri"/>
          <w:color w:val="000000"/>
          <w:kern w:val="0"/>
          <w:u w:val="single"/>
        </w:rPr>
        <w:t>funzionamento</w:t>
      </w:r>
      <w:r w:rsidR="00455454">
        <w:rPr>
          <w:rFonts w:ascii="Calibri" w:hAnsi="Calibri" w:cs="Calibri"/>
          <w:color w:val="000000"/>
          <w:kern w:val="0"/>
          <w:u w:val="single"/>
        </w:rPr>
        <w:t xml:space="preserve"> del Centro</w:t>
      </w:r>
      <w:r w:rsidRPr="0099461C">
        <w:rPr>
          <w:rFonts w:ascii="Calibri" w:hAnsi="Calibri" w:cs="Calibri"/>
          <w:color w:val="000000"/>
          <w:kern w:val="0"/>
          <w:u w:val="single"/>
        </w:rPr>
        <w:t xml:space="preserve"> (spazi, beni, personale)</w:t>
      </w:r>
    </w:p>
    <w:p w14:paraId="6F7F8B94" w14:textId="01B71A39" w:rsidR="0099461C" w:rsidRPr="00455454" w:rsidRDefault="0099461C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 w:rsidR="00E739E1">
        <w:rPr>
          <w:rFonts w:ascii="Calibri" w:hAnsi="Calibri" w:cs="Calibri"/>
          <w:color w:val="000000"/>
          <w:kern w:val="0"/>
        </w:rPr>
        <w:t xml:space="preserve"> dà</w:t>
      </w:r>
      <w:r>
        <w:rPr>
          <w:rFonts w:ascii="Calibri" w:hAnsi="Calibri" w:cs="Calibri"/>
          <w:color w:val="000000"/>
          <w:kern w:val="0"/>
        </w:rPr>
        <w:t xml:space="preserve"> la parola ad Antonella Testa </w:t>
      </w:r>
      <w:r w:rsidR="00455454">
        <w:rPr>
          <w:rFonts w:ascii="Calibri" w:hAnsi="Calibri" w:cs="Calibri"/>
          <w:color w:val="000000"/>
          <w:kern w:val="0"/>
        </w:rPr>
        <w:t>che spiega che, in fase di istituzione,</w:t>
      </w:r>
      <w:r w:rsidR="008C68A8">
        <w:rPr>
          <w:rFonts w:ascii="Calibri" w:hAnsi="Calibri" w:cs="Calibri"/>
          <w:color w:val="000000"/>
          <w:kern w:val="0"/>
        </w:rPr>
        <w:t xml:space="preserve"> l’assegnazione degli spazi non è stata fatta</w:t>
      </w:r>
      <w:r w:rsidR="00455454">
        <w:rPr>
          <w:rFonts w:ascii="Calibri" w:hAnsi="Calibri" w:cs="Calibri"/>
          <w:color w:val="000000"/>
          <w:kern w:val="0"/>
        </w:rPr>
        <w:t xml:space="preserve"> e, dunque, si è reso necessario rimediare.</w:t>
      </w:r>
      <w:r w:rsidR="008C68A8">
        <w:rPr>
          <w:rFonts w:ascii="Calibri" w:hAnsi="Calibri" w:cs="Calibri"/>
          <w:color w:val="000000"/>
          <w:kern w:val="0"/>
        </w:rPr>
        <w:t xml:space="preserve"> </w:t>
      </w:r>
      <w:r w:rsidR="00455454">
        <w:rPr>
          <w:rFonts w:ascii="Calibri" w:hAnsi="Calibri" w:cs="Calibri"/>
          <w:color w:val="000000"/>
          <w:kern w:val="0"/>
        </w:rPr>
        <w:t>Ha provveduto a svolgere la procedura per l’attribuzione di</w:t>
      </w:r>
      <w:r w:rsidR="008C68A8">
        <w:rPr>
          <w:rFonts w:ascii="Calibri" w:hAnsi="Calibri" w:cs="Calibri"/>
          <w:color w:val="000000"/>
          <w:kern w:val="0"/>
        </w:rPr>
        <w:t xml:space="preserve"> OBB</w:t>
      </w:r>
      <w:r w:rsidR="00455454">
        <w:rPr>
          <w:rFonts w:ascii="Calibri" w:hAnsi="Calibri" w:cs="Calibri"/>
          <w:color w:val="000000"/>
          <w:kern w:val="0"/>
        </w:rPr>
        <w:t>, mentre per gli spazi del</w:t>
      </w:r>
      <w:r w:rsidR="008C68A8">
        <w:rPr>
          <w:rFonts w:ascii="Calibri" w:hAnsi="Calibri" w:cs="Calibri"/>
          <w:color w:val="000000"/>
          <w:kern w:val="0"/>
        </w:rPr>
        <w:t xml:space="preserve">l’Erbario </w:t>
      </w:r>
      <w:r w:rsidR="00455454">
        <w:rPr>
          <w:rFonts w:ascii="Calibri" w:hAnsi="Calibri" w:cs="Calibri"/>
          <w:color w:val="000000"/>
          <w:kern w:val="0"/>
        </w:rPr>
        <w:t xml:space="preserve">il processo è in corso, </w:t>
      </w:r>
      <w:r w:rsidR="00455454" w:rsidRPr="00455454">
        <w:rPr>
          <w:rFonts w:ascii="Calibri" w:hAnsi="Calibri" w:cs="Calibri"/>
          <w:color w:val="000000"/>
          <w:kern w:val="0"/>
        </w:rPr>
        <w:t>dovendo dapprima procedere con il passaggio in</w:t>
      </w:r>
      <w:r w:rsidR="008C68A8" w:rsidRPr="00455454">
        <w:rPr>
          <w:rFonts w:ascii="Calibri" w:hAnsi="Calibri" w:cs="Calibri"/>
          <w:color w:val="000000"/>
          <w:kern w:val="0"/>
        </w:rPr>
        <w:t xml:space="preserve"> </w:t>
      </w:r>
      <w:proofErr w:type="spellStart"/>
      <w:r w:rsidR="008C68A8" w:rsidRPr="00455454">
        <w:rPr>
          <w:rFonts w:ascii="Calibri" w:hAnsi="Calibri" w:cs="Calibri"/>
          <w:color w:val="000000"/>
          <w:kern w:val="0"/>
        </w:rPr>
        <w:t>CdD</w:t>
      </w:r>
      <w:proofErr w:type="spellEnd"/>
      <w:r w:rsidR="008C68A8" w:rsidRPr="00455454">
        <w:rPr>
          <w:rFonts w:ascii="Calibri" w:hAnsi="Calibri" w:cs="Calibri"/>
          <w:color w:val="000000"/>
          <w:kern w:val="0"/>
        </w:rPr>
        <w:t xml:space="preserve"> d</w:t>
      </w:r>
      <w:r w:rsidR="00455454" w:rsidRPr="00455454">
        <w:rPr>
          <w:rFonts w:ascii="Calibri" w:hAnsi="Calibri" w:cs="Calibri"/>
          <w:color w:val="000000"/>
          <w:kern w:val="0"/>
        </w:rPr>
        <w:t>el Dip. di</w:t>
      </w:r>
      <w:r w:rsidR="008C68A8" w:rsidRPr="00455454">
        <w:rPr>
          <w:rFonts w:ascii="Calibri" w:hAnsi="Calibri" w:cs="Calibri"/>
          <w:color w:val="000000"/>
          <w:kern w:val="0"/>
        </w:rPr>
        <w:t xml:space="preserve"> Bioscienze.</w:t>
      </w:r>
      <w:r w:rsidRPr="00455454">
        <w:rPr>
          <w:rFonts w:ascii="Calibri" w:hAnsi="Calibri" w:cs="Calibri"/>
          <w:color w:val="000000"/>
          <w:kern w:val="0"/>
        </w:rPr>
        <w:t xml:space="preserve"> </w:t>
      </w:r>
    </w:p>
    <w:p w14:paraId="2D88A773" w14:textId="0BABD49A" w:rsidR="00310CA6" w:rsidRDefault="00455454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455454">
        <w:rPr>
          <w:rFonts w:ascii="Calibri" w:hAnsi="Calibri" w:cs="Calibri"/>
          <w:color w:val="000000"/>
          <w:kern w:val="0"/>
        </w:rPr>
        <w:t>Inoltre, v</w:t>
      </w:r>
      <w:r w:rsidR="00310CA6" w:rsidRPr="00455454">
        <w:rPr>
          <w:rFonts w:ascii="Calibri" w:hAnsi="Calibri" w:cs="Calibri"/>
          <w:color w:val="000000"/>
          <w:kern w:val="0"/>
        </w:rPr>
        <w:t xml:space="preserve">ista </w:t>
      </w:r>
      <w:r w:rsidRPr="00455454">
        <w:rPr>
          <w:rFonts w:ascii="Calibri" w:hAnsi="Calibri" w:cs="Calibri"/>
          <w:color w:val="000000"/>
          <w:kern w:val="0"/>
        </w:rPr>
        <w:t>l’ambiguità</w:t>
      </w:r>
      <w:r w:rsidR="00310CA6" w:rsidRPr="00455454">
        <w:rPr>
          <w:rFonts w:ascii="Calibri" w:hAnsi="Calibri" w:cs="Calibri"/>
          <w:color w:val="000000"/>
          <w:kern w:val="0"/>
        </w:rPr>
        <w:t xml:space="preserve"> </w:t>
      </w:r>
      <w:r w:rsidRPr="00455454">
        <w:rPr>
          <w:rFonts w:ascii="Calibri" w:hAnsi="Calibri" w:cs="Calibri"/>
          <w:color w:val="000000"/>
          <w:kern w:val="0"/>
        </w:rPr>
        <w:t xml:space="preserve">presente nei documenti ufficiali circa </w:t>
      </w:r>
      <w:r w:rsidR="00310CA6" w:rsidRPr="00455454">
        <w:rPr>
          <w:rFonts w:ascii="Calibri" w:hAnsi="Calibri" w:cs="Calibri"/>
          <w:color w:val="000000"/>
          <w:kern w:val="0"/>
        </w:rPr>
        <w:t xml:space="preserve">le sedi amministrative del MOBE, propone di </w:t>
      </w:r>
      <w:r w:rsidRPr="00455454">
        <w:rPr>
          <w:rFonts w:ascii="Calibri" w:hAnsi="Calibri" w:cs="Calibri"/>
          <w:color w:val="000000"/>
          <w:kern w:val="0"/>
        </w:rPr>
        <w:t>avanzare richiesta alla Direzione Affari Istituzionali per correggere il</w:t>
      </w:r>
      <w:r w:rsidR="00485DA8" w:rsidRPr="00455454">
        <w:rPr>
          <w:rFonts w:ascii="Calibri" w:hAnsi="Calibri" w:cs="Calibri"/>
          <w:color w:val="000000"/>
          <w:kern w:val="0"/>
        </w:rPr>
        <w:t xml:space="preserve"> punto 2 dell’art. </w:t>
      </w:r>
      <w:r w:rsidR="00310CA6" w:rsidRPr="00455454">
        <w:rPr>
          <w:rFonts w:ascii="Calibri" w:hAnsi="Calibri" w:cs="Calibri"/>
          <w:color w:val="000000"/>
          <w:kern w:val="0"/>
        </w:rPr>
        <w:t xml:space="preserve">1 del Decreto di </w:t>
      </w:r>
      <w:r w:rsidRPr="00455454">
        <w:rPr>
          <w:rFonts w:ascii="Calibri" w:hAnsi="Calibri" w:cs="Calibri"/>
          <w:color w:val="000000"/>
          <w:kern w:val="0"/>
        </w:rPr>
        <w:t>c</w:t>
      </w:r>
      <w:r w:rsidR="00310CA6" w:rsidRPr="00455454">
        <w:rPr>
          <w:rFonts w:ascii="Calibri" w:hAnsi="Calibri" w:cs="Calibri"/>
          <w:color w:val="000000"/>
          <w:kern w:val="0"/>
        </w:rPr>
        <w:t>ostituzione del MOBE</w:t>
      </w:r>
      <w:r w:rsidR="00485DA8" w:rsidRPr="00455454">
        <w:rPr>
          <w:rFonts w:ascii="Calibri" w:hAnsi="Calibri" w:cs="Calibri"/>
          <w:color w:val="000000"/>
          <w:kern w:val="0"/>
        </w:rPr>
        <w:t xml:space="preserve">. </w:t>
      </w:r>
      <w:r w:rsidRPr="00455454">
        <w:rPr>
          <w:rFonts w:ascii="Calibri" w:hAnsi="Calibri" w:cs="Calibri"/>
          <w:color w:val="000000"/>
          <w:kern w:val="0"/>
        </w:rPr>
        <w:t>Con l’accordo dei presenti il Presidente si farà carico dell’azione.</w:t>
      </w:r>
    </w:p>
    <w:p w14:paraId="6B93A937" w14:textId="37CDE8F8" w:rsidR="008C68A8" w:rsidRDefault="00455454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 quanto concerne i b</w:t>
      </w:r>
      <w:r w:rsidR="008C68A8">
        <w:rPr>
          <w:rFonts w:ascii="Calibri" w:hAnsi="Calibri" w:cs="Calibri"/>
          <w:color w:val="000000"/>
          <w:kern w:val="0"/>
        </w:rPr>
        <w:t>eni</w:t>
      </w:r>
      <w:r>
        <w:rPr>
          <w:rFonts w:ascii="Calibri" w:hAnsi="Calibri" w:cs="Calibri"/>
          <w:color w:val="000000"/>
          <w:kern w:val="0"/>
        </w:rPr>
        <w:t xml:space="preserve"> storici</w:t>
      </w:r>
      <w:r w:rsidR="008C68A8">
        <w:rPr>
          <w:rFonts w:ascii="Calibri" w:hAnsi="Calibri" w:cs="Calibri"/>
          <w:color w:val="000000"/>
          <w:kern w:val="0"/>
        </w:rPr>
        <w:t xml:space="preserve"> non </w:t>
      </w:r>
      <w:r>
        <w:rPr>
          <w:rFonts w:ascii="Calibri" w:hAnsi="Calibri" w:cs="Calibri"/>
          <w:color w:val="000000"/>
          <w:kern w:val="0"/>
        </w:rPr>
        <w:t>sussistono</w:t>
      </w:r>
      <w:r w:rsidR="008C68A8">
        <w:rPr>
          <w:rFonts w:ascii="Calibri" w:hAnsi="Calibri" w:cs="Calibri"/>
          <w:color w:val="000000"/>
          <w:kern w:val="0"/>
        </w:rPr>
        <w:t xml:space="preserve"> problemi </w:t>
      </w:r>
      <w:r>
        <w:rPr>
          <w:rFonts w:ascii="Calibri" w:hAnsi="Calibri" w:cs="Calibri"/>
          <w:color w:val="000000"/>
          <w:kern w:val="0"/>
        </w:rPr>
        <w:t>di attribuzione in quanto</w:t>
      </w:r>
      <w:r w:rsidR="008C68A8">
        <w:rPr>
          <w:rFonts w:ascii="Calibri" w:hAnsi="Calibri" w:cs="Calibri"/>
          <w:color w:val="000000"/>
          <w:kern w:val="0"/>
        </w:rPr>
        <w:t xml:space="preserve"> il </w:t>
      </w:r>
      <w:r>
        <w:rPr>
          <w:rFonts w:ascii="Calibri" w:hAnsi="Calibri" w:cs="Calibri"/>
          <w:color w:val="000000"/>
          <w:kern w:val="0"/>
        </w:rPr>
        <w:t>D</w:t>
      </w:r>
      <w:r w:rsidR="008C68A8">
        <w:rPr>
          <w:rFonts w:ascii="Calibri" w:hAnsi="Calibri" w:cs="Calibri"/>
          <w:color w:val="000000"/>
          <w:kern w:val="0"/>
        </w:rPr>
        <w:t xml:space="preserve">ecreto di </w:t>
      </w:r>
      <w:r>
        <w:rPr>
          <w:rFonts w:ascii="Calibri" w:hAnsi="Calibri" w:cs="Calibri"/>
          <w:color w:val="000000"/>
          <w:kern w:val="0"/>
        </w:rPr>
        <w:t>co</w:t>
      </w:r>
      <w:r w:rsidR="008C68A8">
        <w:rPr>
          <w:rFonts w:ascii="Calibri" w:hAnsi="Calibri" w:cs="Calibri"/>
          <w:color w:val="000000"/>
          <w:kern w:val="0"/>
        </w:rPr>
        <w:t xml:space="preserve">stituzione </w:t>
      </w:r>
      <w:r>
        <w:rPr>
          <w:rFonts w:ascii="Calibri" w:hAnsi="Calibri" w:cs="Calibri"/>
          <w:color w:val="000000"/>
          <w:kern w:val="0"/>
        </w:rPr>
        <w:t>esplicita il riferimento ai</w:t>
      </w:r>
      <w:r w:rsidR="008C68A8">
        <w:rPr>
          <w:rFonts w:ascii="Calibri" w:hAnsi="Calibri" w:cs="Calibri"/>
          <w:color w:val="000000"/>
          <w:kern w:val="0"/>
        </w:rPr>
        <w:t xml:space="preserve"> beni viventi in OBB e non viventi in Erbario. </w:t>
      </w:r>
      <w:r>
        <w:rPr>
          <w:rFonts w:ascii="Calibri" w:hAnsi="Calibri" w:cs="Calibri"/>
          <w:color w:val="000000"/>
          <w:kern w:val="0"/>
        </w:rPr>
        <w:t>Non esiste invece riferimento alcuno a</w:t>
      </w:r>
      <w:r w:rsidR="008C68A8">
        <w:rPr>
          <w:rFonts w:ascii="Calibri" w:hAnsi="Calibri" w:cs="Calibri"/>
          <w:color w:val="000000"/>
          <w:kern w:val="0"/>
        </w:rPr>
        <w:t>gli altri beni</w:t>
      </w:r>
      <w:r>
        <w:rPr>
          <w:rFonts w:ascii="Calibri" w:hAnsi="Calibri" w:cs="Calibri"/>
          <w:color w:val="000000"/>
          <w:kern w:val="0"/>
        </w:rPr>
        <w:t xml:space="preserve"> e le prime interlocuzioni in Dipartimento e in Sede compongono una</w:t>
      </w:r>
      <w:r w:rsidR="008C68A8">
        <w:rPr>
          <w:rFonts w:ascii="Calibri" w:hAnsi="Calibri" w:cs="Calibri"/>
          <w:color w:val="000000"/>
          <w:kern w:val="0"/>
        </w:rPr>
        <w:t xml:space="preserve"> situazione </w:t>
      </w:r>
      <w:r w:rsidR="00235BAB">
        <w:rPr>
          <w:rFonts w:ascii="Calibri" w:hAnsi="Calibri" w:cs="Calibri"/>
          <w:color w:val="000000"/>
          <w:kern w:val="0"/>
        </w:rPr>
        <w:t>complessa</w:t>
      </w:r>
      <w:r>
        <w:rPr>
          <w:rFonts w:ascii="Calibri" w:hAnsi="Calibri" w:cs="Calibri"/>
          <w:color w:val="000000"/>
          <w:kern w:val="0"/>
        </w:rPr>
        <w:t xml:space="preserve"> e su cui non è semplice, al momento, individuare una soluzione fattiva.</w:t>
      </w:r>
    </w:p>
    <w:p w14:paraId="4B49F5FF" w14:textId="20B64DD6" w:rsidR="008C68A8" w:rsidRDefault="00455454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 quanto concerne il p</w:t>
      </w:r>
      <w:r w:rsidR="008C68A8">
        <w:rPr>
          <w:rFonts w:ascii="Calibri" w:hAnsi="Calibri" w:cs="Calibri"/>
          <w:color w:val="000000"/>
          <w:kern w:val="0"/>
        </w:rPr>
        <w:t>ersonale</w:t>
      </w:r>
      <w:r>
        <w:rPr>
          <w:rFonts w:ascii="Calibri" w:hAnsi="Calibri" w:cs="Calibri"/>
          <w:color w:val="000000"/>
          <w:kern w:val="0"/>
        </w:rPr>
        <w:t>, nonostante</w:t>
      </w:r>
      <w:r w:rsidR="008C68A8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il fabbisogno esplicitato nelle corrette fasi di luglio e ottobre 2023 alla Direzione Organizzazione e Risorse Umane, non è stata assegnata alcuna figura a valere sui punti organico ordinari. Il Direttore Generale ha però </w:t>
      </w:r>
      <w:r w:rsidR="00235BAB">
        <w:rPr>
          <w:rFonts w:ascii="Calibri" w:hAnsi="Calibri" w:cs="Calibri"/>
          <w:color w:val="000000"/>
          <w:kern w:val="0"/>
        </w:rPr>
        <w:t>assegnat</w:t>
      </w:r>
      <w:r>
        <w:rPr>
          <w:rFonts w:ascii="Calibri" w:hAnsi="Calibri" w:cs="Calibri"/>
          <w:color w:val="000000"/>
          <w:kern w:val="0"/>
        </w:rPr>
        <w:t>o, sulle risorse straordinarie,</w:t>
      </w:r>
      <w:r w:rsidR="00235BAB">
        <w:rPr>
          <w:rFonts w:ascii="Calibri" w:hAnsi="Calibri" w:cs="Calibri"/>
          <w:color w:val="000000"/>
          <w:kern w:val="0"/>
        </w:rPr>
        <w:t xml:space="preserve"> una </w:t>
      </w:r>
      <w:r>
        <w:rPr>
          <w:rFonts w:ascii="Calibri" w:hAnsi="Calibri" w:cs="Calibri"/>
          <w:color w:val="000000"/>
          <w:kern w:val="0"/>
        </w:rPr>
        <w:t>posizione</w:t>
      </w:r>
      <w:r w:rsidR="00B92403">
        <w:rPr>
          <w:rFonts w:ascii="Calibri" w:hAnsi="Calibri" w:cs="Calibri"/>
          <w:color w:val="000000"/>
          <w:kern w:val="0"/>
        </w:rPr>
        <w:t xml:space="preserve"> </w:t>
      </w:r>
      <w:r w:rsidR="00235BAB">
        <w:rPr>
          <w:rFonts w:ascii="Calibri" w:hAnsi="Calibri" w:cs="Calibri"/>
          <w:color w:val="000000"/>
          <w:kern w:val="0"/>
        </w:rPr>
        <w:t>amministrativo</w:t>
      </w:r>
      <w:r>
        <w:rPr>
          <w:rFonts w:ascii="Calibri" w:hAnsi="Calibri" w:cs="Calibri"/>
          <w:color w:val="000000"/>
          <w:kern w:val="0"/>
        </w:rPr>
        <w:t xml:space="preserve"> C1</w:t>
      </w:r>
      <w:r w:rsidR="00235BAB">
        <w:rPr>
          <w:rFonts w:ascii="Calibri" w:hAnsi="Calibri" w:cs="Calibri"/>
          <w:color w:val="000000"/>
          <w:kern w:val="0"/>
        </w:rPr>
        <w:t xml:space="preserve"> a tempo pieno</w:t>
      </w:r>
      <w:r>
        <w:rPr>
          <w:rFonts w:ascii="Calibri" w:hAnsi="Calibri" w:cs="Calibri"/>
          <w:color w:val="000000"/>
          <w:kern w:val="0"/>
        </w:rPr>
        <w:t xml:space="preserve">, </w:t>
      </w:r>
      <w:r w:rsidR="008C68A8">
        <w:rPr>
          <w:rFonts w:ascii="Calibri" w:hAnsi="Calibri" w:cs="Calibri"/>
          <w:color w:val="000000"/>
          <w:kern w:val="0"/>
        </w:rPr>
        <w:t>che corrisponde a</w:t>
      </w:r>
      <w:r>
        <w:rPr>
          <w:rFonts w:ascii="Calibri" w:hAnsi="Calibri" w:cs="Calibri"/>
          <w:color w:val="000000"/>
          <w:kern w:val="0"/>
        </w:rPr>
        <w:t>l part-time</w:t>
      </w:r>
      <w:r w:rsidR="008C68A8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richiesto nella scheda di fabbisogno, per avviare l’attività amministrativa sospesa per totale assenza di personale amministrativo-contabile. Antonella Testa</w:t>
      </w:r>
      <w:r w:rsidR="00235BAB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ha </w:t>
      </w:r>
      <w:r w:rsidR="00235BAB">
        <w:rPr>
          <w:rFonts w:ascii="Calibri" w:hAnsi="Calibri" w:cs="Calibri"/>
          <w:color w:val="000000"/>
          <w:kern w:val="0"/>
        </w:rPr>
        <w:t>chiesto</w:t>
      </w:r>
      <w:r>
        <w:rPr>
          <w:rFonts w:ascii="Calibri" w:hAnsi="Calibri" w:cs="Calibri"/>
          <w:color w:val="000000"/>
          <w:kern w:val="0"/>
        </w:rPr>
        <w:t xml:space="preserve"> alla Direzione Risorse Umane</w:t>
      </w:r>
      <w:r w:rsidR="00235BAB">
        <w:rPr>
          <w:rFonts w:ascii="Calibri" w:hAnsi="Calibri" w:cs="Calibri"/>
          <w:color w:val="000000"/>
          <w:kern w:val="0"/>
        </w:rPr>
        <w:t xml:space="preserve"> che </w:t>
      </w:r>
      <w:r>
        <w:rPr>
          <w:rFonts w:ascii="Calibri" w:hAnsi="Calibri" w:cs="Calibri"/>
          <w:color w:val="000000"/>
          <w:kern w:val="0"/>
        </w:rPr>
        <w:t xml:space="preserve">la posizione </w:t>
      </w:r>
      <w:r w:rsidR="00B92403">
        <w:rPr>
          <w:rFonts w:ascii="Calibri" w:hAnsi="Calibri" w:cs="Calibri"/>
          <w:color w:val="000000"/>
          <w:kern w:val="0"/>
        </w:rPr>
        <w:t xml:space="preserve">possa </w:t>
      </w:r>
      <w:r>
        <w:rPr>
          <w:rFonts w:ascii="Calibri" w:hAnsi="Calibri" w:cs="Calibri"/>
          <w:color w:val="000000"/>
          <w:kern w:val="0"/>
        </w:rPr>
        <w:t>ricoprire</w:t>
      </w:r>
      <w:r w:rsidR="00B92403">
        <w:rPr>
          <w:rFonts w:ascii="Calibri" w:hAnsi="Calibri" w:cs="Calibri"/>
          <w:color w:val="000000"/>
          <w:kern w:val="0"/>
        </w:rPr>
        <w:t xml:space="preserve"> anche mansioni di segreteria</w:t>
      </w:r>
      <w:r>
        <w:rPr>
          <w:rFonts w:ascii="Calibri" w:hAnsi="Calibri" w:cs="Calibri"/>
          <w:color w:val="000000"/>
          <w:kern w:val="0"/>
        </w:rPr>
        <w:t xml:space="preserve"> di ufficio didattico e accoglienza visitatori quando necessario, dal momento che è un tempo pieno. </w:t>
      </w:r>
    </w:p>
    <w:p w14:paraId="0F267D42" w14:textId="03D31248" w:rsidR="00B92403" w:rsidRDefault="00B92403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Per la figura selezionata </w:t>
      </w:r>
      <w:r w:rsidR="00455454">
        <w:rPr>
          <w:rFonts w:ascii="Calibri" w:hAnsi="Calibri" w:cs="Calibri"/>
          <w:color w:val="000000"/>
          <w:kern w:val="0"/>
        </w:rPr>
        <w:t>(su concorso collettivo n. 22392) dovrebbe essere</w:t>
      </w:r>
      <w:r>
        <w:rPr>
          <w:rFonts w:ascii="Calibri" w:hAnsi="Calibri" w:cs="Calibri"/>
          <w:color w:val="000000"/>
          <w:kern w:val="0"/>
        </w:rPr>
        <w:t xml:space="preserve"> previsto un periodo di formazione dedicato. Potrebbe essere eventualmente affiancata da personale esperto presso il Dip di Bioscienze.</w:t>
      </w:r>
    </w:p>
    <w:p w14:paraId="788C7343" w14:textId="3F2EBF43" w:rsidR="00B92403" w:rsidRDefault="00B92403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00B394D4" w14:textId="77777777" w:rsidR="00455454" w:rsidRDefault="00B92403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B92403">
        <w:rPr>
          <w:rFonts w:ascii="Calibri" w:hAnsi="Calibri" w:cs="Calibri"/>
          <w:color w:val="000000"/>
          <w:kern w:val="0"/>
          <w:u w:val="single"/>
        </w:rPr>
        <w:lastRenderedPageBreak/>
        <w:t>Carta dei servizi, ISO, questionario di valutazione</w:t>
      </w:r>
    </w:p>
    <w:p w14:paraId="6DA199C8" w14:textId="5CDD83EA" w:rsidR="00455454" w:rsidRDefault="00E739E1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dà</w:t>
      </w:r>
      <w:r w:rsidR="00B92403">
        <w:rPr>
          <w:rFonts w:ascii="Calibri" w:hAnsi="Calibri" w:cs="Calibri"/>
          <w:color w:val="000000"/>
          <w:kern w:val="0"/>
        </w:rPr>
        <w:t xml:space="preserve"> la parola ad Antonella Testa che illustra brevemente in cosa consistono </w:t>
      </w:r>
      <w:r w:rsidR="00455454">
        <w:rPr>
          <w:rFonts w:ascii="Calibri" w:hAnsi="Calibri" w:cs="Calibri"/>
          <w:color w:val="000000"/>
          <w:kern w:val="0"/>
        </w:rPr>
        <w:t>le azioni</w:t>
      </w:r>
      <w:r w:rsidR="00A74890">
        <w:rPr>
          <w:rFonts w:ascii="Calibri" w:hAnsi="Calibri" w:cs="Calibri"/>
          <w:color w:val="000000"/>
          <w:kern w:val="0"/>
        </w:rPr>
        <w:t xml:space="preserve"> in oggetto promoss</w:t>
      </w:r>
      <w:r w:rsidR="00455454">
        <w:rPr>
          <w:rFonts w:ascii="Calibri" w:hAnsi="Calibri" w:cs="Calibri"/>
          <w:color w:val="000000"/>
          <w:kern w:val="0"/>
        </w:rPr>
        <w:t>e</w:t>
      </w:r>
      <w:r w:rsidR="00A74890">
        <w:rPr>
          <w:rFonts w:ascii="Calibri" w:hAnsi="Calibri" w:cs="Calibri"/>
          <w:color w:val="000000"/>
          <w:kern w:val="0"/>
        </w:rPr>
        <w:t xml:space="preserve"> dall’Ateneo</w:t>
      </w:r>
      <w:r w:rsidR="00455454">
        <w:rPr>
          <w:rFonts w:ascii="Calibri" w:hAnsi="Calibri" w:cs="Calibri"/>
          <w:color w:val="000000"/>
          <w:kern w:val="0"/>
        </w:rPr>
        <w:t xml:space="preserve">, obbligatorie </w:t>
      </w:r>
      <w:r w:rsidR="00A74890">
        <w:rPr>
          <w:rFonts w:ascii="Calibri" w:hAnsi="Calibri" w:cs="Calibri"/>
          <w:color w:val="000000"/>
          <w:kern w:val="0"/>
        </w:rPr>
        <w:t>per le strutture</w:t>
      </w:r>
      <w:r w:rsidR="004C5A6A">
        <w:rPr>
          <w:rFonts w:ascii="Calibri" w:hAnsi="Calibri" w:cs="Calibri"/>
          <w:color w:val="000000"/>
          <w:kern w:val="0"/>
        </w:rPr>
        <w:t xml:space="preserve"> d’Ateneo</w:t>
      </w:r>
      <w:r w:rsidR="00455454">
        <w:rPr>
          <w:rFonts w:ascii="Calibri" w:hAnsi="Calibri" w:cs="Calibri"/>
          <w:color w:val="000000"/>
          <w:kern w:val="0"/>
        </w:rPr>
        <w:t xml:space="preserve"> che dipendono dalla Direzione Generale o comunque fortemente raccomandate.</w:t>
      </w:r>
    </w:p>
    <w:p w14:paraId="10CEA91B" w14:textId="6C0884E3" w:rsidR="00455454" w:rsidRDefault="00455454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Di concerto con i rispettivi Uffici preposti, sia la Carta dei Servizi sia il Questionario di Valutazione sono stati rinviati a prossima edizione in quanto impostati dagli uffici centrali per strutture che svolgono servizi interni all’Ateneo, dunque non si prestano al caso di OBB. </w:t>
      </w:r>
    </w:p>
    <w:p w14:paraId="770AA087" w14:textId="77777777" w:rsidR="00455454" w:rsidRDefault="00455454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 riguardo del</w:t>
      </w:r>
      <w:r w:rsidR="004C5A6A">
        <w:rPr>
          <w:rFonts w:ascii="Calibri" w:hAnsi="Calibri" w:cs="Calibri"/>
          <w:color w:val="000000"/>
          <w:kern w:val="0"/>
        </w:rPr>
        <w:t>la procedura</w:t>
      </w:r>
      <w:r>
        <w:rPr>
          <w:rFonts w:ascii="Calibri" w:hAnsi="Calibri" w:cs="Calibri"/>
          <w:color w:val="000000"/>
          <w:kern w:val="0"/>
        </w:rPr>
        <w:t xml:space="preserve"> di Qualità</w:t>
      </w:r>
      <w:r w:rsidR="004C5A6A">
        <w:rPr>
          <w:rFonts w:ascii="Calibri" w:hAnsi="Calibri" w:cs="Calibri"/>
          <w:color w:val="000000"/>
          <w:kern w:val="0"/>
        </w:rPr>
        <w:t xml:space="preserve"> ISO</w:t>
      </w:r>
      <w:r>
        <w:rPr>
          <w:rFonts w:ascii="Calibri" w:hAnsi="Calibri" w:cs="Calibri"/>
          <w:color w:val="000000"/>
          <w:kern w:val="0"/>
        </w:rPr>
        <w:t xml:space="preserve">9001, nonostante si tratti di un percorso altamente sfidante per una nuova struttura, OBB ha aderito ed </w:t>
      </w:r>
      <w:r w:rsidR="004C5A6A">
        <w:rPr>
          <w:rFonts w:ascii="Calibri" w:hAnsi="Calibri" w:cs="Calibri"/>
          <w:color w:val="000000"/>
          <w:kern w:val="0"/>
        </w:rPr>
        <w:t xml:space="preserve">è stata avviata </w:t>
      </w:r>
      <w:r>
        <w:rPr>
          <w:rFonts w:ascii="Calibri" w:hAnsi="Calibri" w:cs="Calibri"/>
          <w:color w:val="000000"/>
          <w:kern w:val="0"/>
        </w:rPr>
        <w:t>la procedura di accreditamento per due processi</w:t>
      </w:r>
      <w:r w:rsidR="004C5A6A">
        <w:rPr>
          <w:rFonts w:ascii="Calibri" w:hAnsi="Calibri" w:cs="Calibri"/>
          <w:color w:val="000000"/>
          <w:kern w:val="0"/>
        </w:rPr>
        <w:t>: l’</w:t>
      </w:r>
      <w:r>
        <w:rPr>
          <w:rFonts w:ascii="Calibri" w:hAnsi="Calibri" w:cs="Calibri"/>
          <w:color w:val="000000"/>
          <w:kern w:val="0"/>
        </w:rPr>
        <w:t>apertura</w:t>
      </w:r>
      <w:r w:rsidR="004C5A6A">
        <w:rPr>
          <w:rFonts w:ascii="Calibri" w:hAnsi="Calibri" w:cs="Calibri"/>
          <w:color w:val="000000"/>
          <w:kern w:val="0"/>
        </w:rPr>
        <w:t xml:space="preserve"> al pubblico e il merchandising.</w:t>
      </w:r>
    </w:p>
    <w:p w14:paraId="7F6C32CB" w14:textId="323D5C4C" w:rsidR="00B92403" w:rsidRDefault="00455454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L’accreditamento prevede la preparazione di documenti e materiali lungo un percorso in 8 fasi, con audit interni ed esterni, che dovrebbe concludersi entro il 2024.</w:t>
      </w:r>
    </w:p>
    <w:p w14:paraId="37D55AC9" w14:textId="0F08B4E7" w:rsidR="004C5A6A" w:rsidRDefault="004C5A6A" w:rsidP="00102D90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7591F0AB" w14:textId="5C7012BC" w:rsidR="00455454" w:rsidRDefault="00455454" w:rsidP="00A95C5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u w:val="single"/>
        </w:rPr>
        <w:t xml:space="preserve">Associazione </w:t>
      </w:r>
      <w:r w:rsidR="004C5A6A">
        <w:rPr>
          <w:rFonts w:ascii="Calibri" w:hAnsi="Calibri" w:cs="Calibri"/>
          <w:color w:val="000000"/>
          <w:kern w:val="0"/>
          <w:u w:val="single"/>
        </w:rPr>
        <w:t>Rete Orti Botanici della Lombardia</w:t>
      </w:r>
    </w:p>
    <w:p w14:paraId="5C10BA43" w14:textId="508EC589" w:rsidR="004C5A6A" w:rsidRDefault="004C5A6A" w:rsidP="00A95C5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informa della scadenza del suo mandato d</w:t>
      </w:r>
      <w:r w:rsidR="00455454">
        <w:rPr>
          <w:rFonts w:ascii="Calibri" w:hAnsi="Calibri" w:cs="Calibri"/>
          <w:color w:val="000000"/>
          <w:kern w:val="0"/>
        </w:rPr>
        <w:t>i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455454">
        <w:rPr>
          <w:rFonts w:ascii="Calibri" w:hAnsi="Calibri" w:cs="Calibri"/>
          <w:color w:val="000000"/>
          <w:kern w:val="0"/>
        </w:rPr>
        <w:t>P</w:t>
      </w:r>
      <w:r>
        <w:rPr>
          <w:rFonts w:ascii="Calibri" w:hAnsi="Calibri" w:cs="Calibri"/>
          <w:color w:val="000000"/>
          <w:kern w:val="0"/>
        </w:rPr>
        <w:t>residente</w:t>
      </w:r>
      <w:r w:rsidR="00455454">
        <w:rPr>
          <w:rFonts w:ascii="Calibri" w:hAnsi="Calibri" w:cs="Calibri"/>
          <w:color w:val="000000"/>
          <w:kern w:val="0"/>
        </w:rPr>
        <w:t xml:space="preserve"> della Rete</w:t>
      </w:r>
      <w:r>
        <w:rPr>
          <w:rFonts w:ascii="Calibri" w:hAnsi="Calibri" w:cs="Calibri"/>
          <w:color w:val="000000"/>
          <w:kern w:val="0"/>
        </w:rPr>
        <w:t xml:space="preserve"> a lugl</w:t>
      </w:r>
      <w:r w:rsidR="003E7183">
        <w:rPr>
          <w:rFonts w:ascii="Calibri" w:hAnsi="Calibri" w:cs="Calibri"/>
          <w:color w:val="000000"/>
          <w:kern w:val="0"/>
        </w:rPr>
        <w:t xml:space="preserve">io 2024. Spiega inoltre che </w:t>
      </w:r>
      <w:r>
        <w:rPr>
          <w:rFonts w:ascii="Calibri" w:hAnsi="Calibri" w:cs="Calibri"/>
          <w:color w:val="000000"/>
          <w:kern w:val="0"/>
        </w:rPr>
        <w:t xml:space="preserve">ha </w:t>
      </w:r>
      <w:r w:rsidR="00455454">
        <w:rPr>
          <w:rFonts w:ascii="Calibri" w:hAnsi="Calibri" w:cs="Calibri"/>
          <w:color w:val="000000"/>
          <w:kern w:val="0"/>
        </w:rPr>
        <w:t>promosso la ricostituzione de</w:t>
      </w:r>
      <w:r>
        <w:rPr>
          <w:rFonts w:ascii="Calibri" w:hAnsi="Calibri" w:cs="Calibri"/>
          <w:color w:val="000000"/>
          <w:kern w:val="0"/>
        </w:rPr>
        <w:t xml:space="preserve">l Comitato tecnico-scientifico dopo </w:t>
      </w:r>
      <w:r w:rsidR="003E7183">
        <w:rPr>
          <w:rFonts w:ascii="Calibri" w:hAnsi="Calibri" w:cs="Calibri"/>
          <w:color w:val="000000"/>
          <w:kern w:val="0"/>
        </w:rPr>
        <w:t>diversi anni</w:t>
      </w:r>
      <w:r w:rsidR="00455454">
        <w:rPr>
          <w:rFonts w:ascii="Calibri" w:hAnsi="Calibri" w:cs="Calibri"/>
          <w:color w:val="000000"/>
          <w:kern w:val="0"/>
        </w:rPr>
        <w:t xml:space="preserve"> di inattività</w:t>
      </w:r>
      <w:r w:rsidR="003E7183">
        <w:rPr>
          <w:rFonts w:ascii="Calibri" w:hAnsi="Calibri" w:cs="Calibri"/>
          <w:color w:val="000000"/>
          <w:kern w:val="0"/>
        </w:rPr>
        <w:t xml:space="preserve">. Tale gruppo, che deve essere costituito da un membro </w:t>
      </w:r>
      <w:r w:rsidR="00310CA6">
        <w:rPr>
          <w:rFonts w:ascii="Calibri" w:hAnsi="Calibri" w:cs="Calibri"/>
          <w:color w:val="000000"/>
          <w:kern w:val="0"/>
        </w:rPr>
        <w:t xml:space="preserve">o più </w:t>
      </w:r>
      <w:r w:rsidR="003E7183">
        <w:rPr>
          <w:rFonts w:ascii="Calibri" w:hAnsi="Calibri" w:cs="Calibri"/>
          <w:color w:val="000000"/>
          <w:kern w:val="0"/>
        </w:rPr>
        <w:t>per ciascun orto botanico facente parte della Rete,</w:t>
      </w:r>
      <w:r w:rsidR="00A95C56">
        <w:rPr>
          <w:rFonts w:ascii="Calibri" w:hAnsi="Calibri" w:cs="Calibri"/>
          <w:color w:val="000000"/>
          <w:kern w:val="0"/>
        </w:rPr>
        <w:t xml:space="preserve"> ha la funzione di affrontare temi e problematiche dal punto di vista </w:t>
      </w:r>
      <w:r w:rsidR="00A95C56" w:rsidRPr="00455454">
        <w:rPr>
          <w:rFonts w:ascii="Calibri" w:hAnsi="Calibri" w:cs="Calibri"/>
          <w:color w:val="000000"/>
          <w:kern w:val="0"/>
        </w:rPr>
        <w:t>tecnico-scientifico e il compito di proporre l'impostazione culturale delle attività dell'Associazione.</w:t>
      </w:r>
      <w:r w:rsidR="00485DA8">
        <w:rPr>
          <w:rFonts w:ascii="Calibri" w:hAnsi="Calibri" w:cs="Calibri"/>
          <w:color w:val="000000"/>
          <w:kern w:val="0"/>
        </w:rPr>
        <w:t xml:space="preserve"> Per OBB è stata nominata membro Cristina Puricelli. </w:t>
      </w:r>
    </w:p>
    <w:p w14:paraId="4233024E" w14:textId="504C0F75" w:rsidR="00485DA8" w:rsidRDefault="00485DA8" w:rsidP="00A95C5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fa presente che può essere </w:t>
      </w:r>
      <w:r w:rsidR="00455454">
        <w:rPr>
          <w:rFonts w:ascii="Calibri" w:hAnsi="Calibri" w:cs="Calibri"/>
          <w:color w:val="000000"/>
          <w:kern w:val="0"/>
        </w:rPr>
        <w:t>utile</w:t>
      </w:r>
      <w:r>
        <w:rPr>
          <w:rFonts w:ascii="Calibri" w:hAnsi="Calibri" w:cs="Calibri"/>
          <w:color w:val="000000"/>
          <w:kern w:val="0"/>
        </w:rPr>
        <w:t xml:space="preserve"> un ulteriore candidato</w:t>
      </w:r>
      <w:r w:rsidR="00455454">
        <w:rPr>
          <w:rFonts w:ascii="Calibri" w:hAnsi="Calibri" w:cs="Calibri"/>
          <w:color w:val="000000"/>
          <w:kern w:val="0"/>
        </w:rPr>
        <w:t xml:space="preserve"> e sollecita chi fosse interessato a candidarsi.</w:t>
      </w:r>
    </w:p>
    <w:p w14:paraId="671A615F" w14:textId="7A166960" w:rsidR="00485DA8" w:rsidRDefault="00485DA8" w:rsidP="00A95C5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FD11CB4" w14:textId="77777777" w:rsidR="00455454" w:rsidRDefault="00485DA8" w:rsidP="00A95C56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485DA8">
        <w:rPr>
          <w:rFonts w:ascii="Calibri" w:hAnsi="Calibri" w:cs="Calibri"/>
          <w:color w:val="000000"/>
          <w:kern w:val="0"/>
          <w:u w:val="single"/>
        </w:rPr>
        <w:t>Pratiche di monumentalità alberi</w:t>
      </w:r>
    </w:p>
    <w:p w14:paraId="48D58F58" w14:textId="5B8EFF77" w:rsidR="00485DA8" w:rsidRDefault="00E739E1" w:rsidP="00A95C56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dà</w:t>
      </w:r>
      <w:r w:rsidR="00485DA8">
        <w:rPr>
          <w:rFonts w:ascii="Calibri" w:hAnsi="Calibri" w:cs="Calibri"/>
          <w:color w:val="000000"/>
          <w:kern w:val="0"/>
        </w:rPr>
        <w:t xml:space="preserve"> la parola a Cristina Puricelli che illustra brevemente le pratiche che sono state messe in atto nel 2023 per candidare ad alberi monumentali i due esemplari di </w:t>
      </w:r>
      <w:r w:rsidR="00485DA8" w:rsidRPr="007B2B47">
        <w:rPr>
          <w:rFonts w:ascii="Calibri" w:hAnsi="Calibri" w:cs="Calibri"/>
          <w:i/>
          <w:color w:val="000000"/>
          <w:kern w:val="0"/>
        </w:rPr>
        <w:t>Ginkgo biloba</w:t>
      </w:r>
      <w:r w:rsidR="00485DA8">
        <w:rPr>
          <w:rFonts w:ascii="Calibri" w:hAnsi="Calibri" w:cs="Calibri"/>
          <w:color w:val="000000"/>
          <w:kern w:val="0"/>
        </w:rPr>
        <w:t xml:space="preserve"> e </w:t>
      </w:r>
      <w:r w:rsidR="007B2B47">
        <w:rPr>
          <w:rFonts w:ascii="Calibri" w:hAnsi="Calibri" w:cs="Calibri"/>
          <w:color w:val="000000"/>
          <w:kern w:val="0"/>
        </w:rPr>
        <w:t xml:space="preserve">un esemplare di </w:t>
      </w:r>
      <w:proofErr w:type="spellStart"/>
      <w:r w:rsidR="007B2B47" w:rsidRPr="007B2B47">
        <w:rPr>
          <w:rFonts w:ascii="Calibri" w:hAnsi="Calibri" w:cs="Calibri"/>
          <w:i/>
          <w:color w:val="000000"/>
          <w:kern w:val="0"/>
        </w:rPr>
        <w:t>Pterocarya</w:t>
      </w:r>
      <w:proofErr w:type="spellEnd"/>
      <w:r w:rsidR="007B2B47" w:rsidRPr="007B2B47">
        <w:rPr>
          <w:rFonts w:ascii="Calibri" w:hAnsi="Calibri" w:cs="Calibri"/>
          <w:i/>
          <w:color w:val="000000"/>
          <w:kern w:val="0"/>
        </w:rPr>
        <w:t xml:space="preserve"> </w:t>
      </w:r>
      <w:proofErr w:type="spellStart"/>
      <w:r w:rsidR="007B2B47" w:rsidRPr="007B2B47">
        <w:rPr>
          <w:rFonts w:ascii="Calibri" w:hAnsi="Calibri" w:cs="Calibri"/>
          <w:i/>
          <w:color w:val="000000"/>
          <w:kern w:val="0"/>
        </w:rPr>
        <w:t>fraxinifolia</w:t>
      </w:r>
      <w:proofErr w:type="spellEnd"/>
      <w:r w:rsidR="007B2B47">
        <w:rPr>
          <w:rFonts w:ascii="Calibri" w:hAnsi="Calibri" w:cs="Calibri"/>
          <w:color w:val="000000"/>
          <w:kern w:val="0"/>
        </w:rPr>
        <w:t>. Informa che a</w:t>
      </w:r>
      <w:r w:rsidR="007B2B47" w:rsidRPr="007B2B47">
        <w:rPr>
          <w:rFonts w:ascii="Calibri" w:hAnsi="Calibri" w:cs="Calibri"/>
          <w:color w:val="000000"/>
          <w:kern w:val="0"/>
        </w:rPr>
        <w:t>llo stato attual</w:t>
      </w:r>
      <w:r w:rsidR="007B2B47">
        <w:rPr>
          <w:rFonts w:ascii="Calibri" w:hAnsi="Calibri" w:cs="Calibri"/>
          <w:color w:val="000000"/>
          <w:kern w:val="0"/>
        </w:rPr>
        <w:t xml:space="preserve">e, l’istruttoria regionale per </w:t>
      </w:r>
      <w:r w:rsidR="007B2B47" w:rsidRPr="007B2B47">
        <w:rPr>
          <w:rFonts w:ascii="Calibri" w:hAnsi="Calibri" w:cs="Calibri"/>
          <w:i/>
          <w:color w:val="000000"/>
          <w:kern w:val="0"/>
        </w:rPr>
        <w:t>Ginkgo biloba</w:t>
      </w:r>
      <w:r w:rsidR="007B2B47" w:rsidRPr="007B2B47">
        <w:rPr>
          <w:rFonts w:ascii="Calibri" w:hAnsi="Calibri" w:cs="Calibri"/>
          <w:color w:val="000000"/>
          <w:kern w:val="0"/>
        </w:rPr>
        <w:t xml:space="preserve"> è ancora in corso, mentre ha dato esito positivo (09.02.2024) per l’esemplare di </w:t>
      </w:r>
      <w:proofErr w:type="spellStart"/>
      <w:r w:rsidR="007B2B47" w:rsidRPr="007B2B47">
        <w:rPr>
          <w:rFonts w:ascii="Calibri" w:hAnsi="Calibri" w:cs="Calibri"/>
          <w:i/>
          <w:color w:val="000000"/>
          <w:kern w:val="0"/>
        </w:rPr>
        <w:t>Pterocarya</w:t>
      </w:r>
      <w:proofErr w:type="spellEnd"/>
      <w:r w:rsidR="007B2B47" w:rsidRPr="007B2B47">
        <w:rPr>
          <w:rFonts w:ascii="Calibri" w:hAnsi="Calibri" w:cs="Calibri"/>
          <w:i/>
          <w:color w:val="000000"/>
          <w:kern w:val="0"/>
        </w:rPr>
        <w:t xml:space="preserve"> </w:t>
      </w:r>
      <w:proofErr w:type="spellStart"/>
      <w:r w:rsidR="007B2B47" w:rsidRPr="007B2B47">
        <w:rPr>
          <w:rFonts w:ascii="Calibri" w:hAnsi="Calibri" w:cs="Calibri"/>
          <w:i/>
          <w:color w:val="000000"/>
          <w:kern w:val="0"/>
        </w:rPr>
        <w:t>fraxinifolia</w:t>
      </w:r>
      <w:proofErr w:type="spellEnd"/>
      <w:r w:rsidR="007B2B47">
        <w:rPr>
          <w:rFonts w:ascii="Calibri" w:hAnsi="Calibri" w:cs="Calibri"/>
          <w:color w:val="000000"/>
          <w:kern w:val="0"/>
        </w:rPr>
        <w:t>. A breve si procederà a</w:t>
      </w:r>
      <w:r w:rsidR="00455454">
        <w:rPr>
          <w:rFonts w:ascii="Calibri" w:hAnsi="Calibri" w:cs="Calibri"/>
          <w:color w:val="000000"/>
          <w:kern w:val="0"/>
        </w:rPr>
        <w:t xml:space="preserve"> trasmettere </w:t>
      </w:r>
      <w:r w:rsidR="007B2B47">
        <w:rPr>
          <w:rFonts w:ascii="Calibri" w:hAnsi="Calibri" w:cs="Calibri"/>
          <w:color w:val="000000"/>
          <w:kern w:val="0"/>
        </w:rPr>
        <w:t xml:space="preserve">le schede di segnalazione per due altre due specie, </w:t>
      </w:r>
      <w:proofErr w:type="spellStart"/>
      <w:r w:rsidR="007B2B47" w:rsidRPr="007B2B47">
        <w:rPr>
          <w:rFonts w:ascii="Calibri" w:hAnsi="Calibri" w:cs="Calibri"/>
          <w:i/>
          <w:color w:val="000000"/>
          <w:kern w:val="0"/>
        </w:rPr>
        <w:t>Torreya</w:t>
      </w:r>
      <w:proofErr w:type="spellEnd"/>
      <w:r w:rsidR="007B2B47" w:rsidRPr="007B2B47">
        <w:rPr>
          <w:rFonts w:ascii="Calibri" w:hAnsi="Calibri" w:cs="Calibri"/>
          <w:i/>
          <w:color w:val="000000"/>
          <w:kern w:val="0"/>
        </w:rPr>
        <w:t xml:space="preserve"> </w:t>
      </w:r>
      <w:proofErr w:type="spellStart"/>
      <w:r w:rsidR="007B2B47" w:rsidRPr="007B2B47">
        <w:rPr>
          <w:rFonts w:ascii="Calibri" w:hAnsi="Calibri" w:cs="Calibri"/>
          <w:i/>
          <w:color w:val="000000"/>
          <w:kern w:val="0"/>
        </w:rPr>
        <w:t>taxifolia</w:t>
      </w:r>
      <w:proofErr w:type="spellEnd"/>
      <w:r w:rsidR="007B2B47">
        <w:rPr>
          <w:rFonts w:ascii="Calibri" w:hAnsi="Calibri" w:cs="Calibri"/>
          <w:color w:val="000000"/>
          <w:kern w:val="0"/>
        </w:rPr>
        <w:t xml:space="preserve"> e </w:t>
      </w:r>
      <w:r w:rsidR="007B2B47" w:rsidRPr="007B2B47">
        <w:rPr>
          <w:rFonts w:ascii="Calibri" w:hAnsi="Calibri" w:cs="Calibri"/>
          <w:i/>
          <w:color w:val="000000"/>
          <w:kern w:val="0"/>
        </w:rPr>
        <w:t xml:space="preserve">Wisteria </w:t>
      </w:r>
      <w:proofErr w:type="spellStart"/>
      <w:r w:rsidR="007B2B47" w:rsidRPr="007B2B47">
        <w:rPr>
          <w:rFonts w:ascii="Calibri" w:hAnsi="Calibri" w:cs="Calibri"/>
          <w:i/>
          <w:color w:val="000000"/>
          <w:kern w:val="0"/>
        </w:rPr>
        <w:t>sinensis</w:t>
      </w:r>
      <w:proofErr w:type="spellEnd"/>
      <w:r w:rsidR="007B2B47">
        <w:rPr>
          <w:rFonts w:ascii="Calibri" w:hAnsi="Calibri" w:cs="Calibri"/>
          <w:i/>
          <w:color w:val="000000"/>
          <w:kern w:val="0"/>
        </w:rPr>
        <w:t>.</w:t>
      </w:r>
    </w:p>
    <w:p w14:paraId="42A85EE1" w14:textId="504CBBB3" w:rsidR="007B2B47" w:rsidRDefault="007B2B47" w:rsidP="00A95C56">
      <w:pPr>
        <w:autoSpaceDE w:val="0"/>
        <w:autoSpaceDN w:val="0"/>
        <w:adjustRightInd w:val="0"/>
        <w:rPr>
          <w:rFonts w:ascii="Calibri" w:hAnsi="Calibri" w:cs="Calibri"/>
          <w:i/>
          <w:color w:val="000000"/>
          <w:kern w:val="0"/>
        </w:rPr>
      </w:pPr>
    </w:p>
    <w:p w14:paraId="1225B411" w14:textId="6954BAB7" w:rsidR="007B2B47" w:rsidRDefault="007B2B47" w:rsidP="007B2B4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3</w:t>
      </w:r>
      <w:r w:rsidRPr="00EE2256">
        <w:rPr>
          <w:rFonts w:ascii="Calibri" w:hAnsi="Calibri" w:cs="Calibri"/>
          <w:b/>
          <w:bCs/>
          <w:color w:val="000000"/>
          <w:kern w:val="0"/>
        </w:rPr>
        <w:t>.</w:t>
      </w:r>
      <w:r>
        <w:rPr>
          <w:rFonts w:ascii="Calibri" w:hAnsi="Calibri" w:cs="Calibri"/>
          <w:b/>
          <w:bCs/>
          <w:color w:val="000000"/>
          <w:kern w:val="0"/>
        </w:rPr>
        <w:t xml:space="preserve"> Relazione annuale</w:t>
      </w:r>
    </w:p>
    <w:p w14:paraId="3AB63746" w14:textId="3BFC12C7" w:rsidR="00455454" w:rsidRDefault="00685434" w:rsidP="007B2B4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 w:rsidRPr="00685434">
        <w:rPr>
          <w:rFonts w:ascii="Calibri" w:hAnsi="Calibri" w:cs="Calibri"/>
          <w:bCs/>
          <w:color w:val="000000"/>
          <w:kern w:val="0"/>
        </w:rPr>
        <w:t xml:space="preserve">Martin </w:t>
      </w:r>
      <w:proofErr w:type="spellStart"/>
      <w:r w:rsidRPr="00685434">
        <w:rPr>
          <w:rFonts w:ascii="Calibri" w:hAnsi="Calibri" w:cs="Calibri"/>
          <w:bCs/>
          <w:color w:val="000000"/>
          <w:kern w:val="0"/>
        </w:rPr>
        <w:t>Kater</w:t>
      </w:r>
      <w:proofErr w:type="spellEnd"/>
      <w:r w:rsidRPr="00685434">
        <w:rPr>
          <w:rFonts w:ascii="Calibri" w:hAnsi="Calibri" w:cs="Calibri"/>
          <w:bCs/>
          <w:color w:val="000000"/>
          <w:kern w:val="0"/>
        </w:rPr>
        <w:t xml:space="preserve"> </w:t>
      </w:r>
      <w:r w:rsidR="00455454">
        <w:rPr>
          <w:rFonts w:ascii="Calibri" w:hAnsi="Calibri" w:cs="Calibri"/>
          <w:bCs/>
          <w:color w:val="000000"/>
          <w:kern w:val="0"/>
        </w:rPr>
        <w:t>ricorda</w:t>
      </w:r>
      <w:r>
        <w:rPr>
          <w:rFonts w:ascii="Calibri" w:hAnsi="Calibri" w:cs="Calibri"/>
          <w:bCs/>
          <w:color w:val="000000"/>
          <w:kern w:val="0"/>
        </w:rPr>
        <w:t xml:space="preserve"> che</w:t>
      </w:r>
      <w:r w:rsidR="00455454">
        <w:rPr>
          <w:rFonts w:ascii="Calibri" w:hAnsi="Calibri" w:cs="Calibri"/>
          <w:bCs/>
          <w:color w:val="000000"/>
          <w:kern w:val="0"/>
        </w:rPr>
        <w:t xml:space="preserve"> il Centro</w:t>
      </w:r>
      <w:r>
        <w:rPr>
          <w:rFonts w:ascii="Calibri" w:hAnsi="Calibri" w:cs="Calibri"/>
          <w:bCs/>
          <w:color w:val="000000"/>
          <w:kern w:val="0"/>
        </w:rPr>
        <w:t xml:space="preserve"> </w:t>
      </w:r>
      <w:r w:rsidR="00455454">
        <w:rPr>
          <w:rFonts w:ascii="Calibri" w:hAnsi="Calibri" w:cs="Calibri"/>
          <w:bCs/>
          <w:color w:val="000000"/>
          <w:kern w:val="0"/>
        </w:rPr>
        <w:t>deve produrre annualmente la R</w:t>
      </w:r>
      <w:r>
        <w:rPr>
          <w:rFonts w:ascii="Calibri" w:hAnsi="Calibri" w:cs="Calibri"/>
          <w:bCs/>
          <w:color w:val="000000"/>
          <w:kern w:val="0"/>
        </w:rPr>
        <w:t xml:space="preserve">elazione </w:t>
      </w:r>
      <w:r w:rsidR="00455454">
        <w:rPr>
          <w:rFonts w:ascii="Calibri" w:hAnsi="Calibri" w:cs="Calibri"/>
          <w:bCs/>
          <w:color w:val="000000"/>
          <w:kern w:val="0"/>
        </w:rPr>
        <w:t xml:space="preserve">dell’attività svolta, che dopo valutazione del Consiglio </w:t>
      </w:r>
      <w:r w:rsidR="007C6DF0">
        <w:rPr>
          <w:rFonts w:ascii="Calibri" w:hAnsi="Calibri" w:cs="Calibri"/>
          <w:bCs/>
          <w:color w:val="000000"/>
          <w:kern w:val="0"/>
        </w:rPr>
        <w:t>viene</w:t>
      </w:r>
      <w:r w:rsidR="00455454">
        <w:rPr>
          <w:rFonts w:ascii="Calibri" w:hAnsi="Calibri" w:cs="Calibri"/>
          <w:bCs/>
          <w:color w:val="000000"/>
          <w:kern w:val="0"/>
        </w:rPr>
        <w:t xml:space="preserve"> trasmessa al Rettore e </w:t>
      </w:r>
      <w:r w:rsidR="007C6DF0">
        <w:rPr>
          <w:rFonts w:ascii="Calibri" w:hAnsi="Calibri" w:cs="Calibri"/>
          <w:bCs/>
          <w:color w:val="000000"/>
          <w:kern w:val="0"/>
        </w:rPr>
        <w:t xml:space="preserve">al </w:t>
      </w:r>
      <w:r w:rsidR="00455454">
        <w:rPr>
          <w:rFonts w:ascii="Calibri" w:hAnsi="Calibri" w:cs="Calibri"/>
          <w:bCs/>
          <w:color w:val="000000"/>
          <w:kern w:val="0"/>
        </w:rPr>
        <w:t>Direttore Generale e</w:t>
      </w:r>
      <w:r w:rsidR="007C6DF0">
        <w:rPr>
          <w:rFonts w:ascii="Calibri" w:hAnsi="Calibri" w:cs="Calibri"/>
          <w:bCs/>
          <w:color w:val="000000"/>
          <w:kern w:val="0"/>
        </w:rPr>
        <w:t xml:space="preserve"> poi</w:t>
      </w:r>
      <w:r w:rsidR="00455454">
        <w:rPr>
          <w:rFonts w:ascii="Calibri" w:hAnsi="Calibri" w:cs="Calibri"/>
          <w:bCs/>
          <w:color w:val="000000"/>
          <w:kern w:val="0"/>
        </w:rPr>
        <w:t xml:space="preserve"> presentata agli organi di governo dell’Ateneo (Senato accademico, Consiglio di </w:t>
      </w:r>
      <w:r w:rsidR="007C6DF0">
        <w:rPr>
          <w:rFonts w:ascii="Calibri" w:hAnsi="Calibri" w:cs="Calibri"/>
          <w:bCs/>
          <w:color w:val="000000"/>
          <w:kern w:val="0"/>
        </w:rPr>
        <w:t>a</w:t>
      </w:r>
      <w:r w:rsidR="00455454">
        <w:rPr>
          <w:rFonts w:ascii="Calibri" w:hAnsi="Calibri" w:cs="Calibri"/>
          <w:bCs/>
          <w:color w:val="000000"/>
          <w:kern w:val="0"/>
        </w:rPr>
        <w:t>mministrazione).</w:t>
      </w:r>
    </w:p>
    <w:p w14:paraId="728BDDF0" w14:textId="58419A6F" w:rsidR="00685434" w:rsidRDefault="00455454" w:rsidP="007B2B47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>
        <w:rPr>
          <w:rFonts w:ascii="Calibri" w:hAnsi="Calibri" w:cs="Calibri"/>
          <w:bCs/>
          <w:color w:val="000000"/>
          <w:kern w:val="0"/>
        </w:rPr>
        <w:t xml:space="preserve">Il Presidente informa che, per continuità con le strutture preesistenti al Centro, la Relazione </w:t>
      </w:r>
      <w:r w:rsidRPr="00455454">
        <w:rPr>
          <w:rFonts w:ascii="Calibri" w:hAnsi="Calibri" w:cs="Calibri"/>
          <w:bCs/>
          <w:color w:val="000000"/>
          <w:kern w:val="0"/>
        </w:rPr>
        <w:t xml:space="preserve">annuale </w:t>
      </w:r>
      <w:r w:rsidR="007C6DF0">
        <w:rPr>
          <w:rFonts w:ascii="Calibri" w:hAnsi="Calibri" w:cs="Calibri"/>
          <w:bCs/>
          <w:color w:val="000000"/>
          <w:kern w:val="0"/>
        </w:rPr>
        <w:t xml:space="preserve">è stata </w:t>
      </w:r>
      <w:r w:rsidRPr="00455454">
        <w:rPr>
          <w:rFonts w:ascii="Calibri" w:hAnsi="Calibri" w:cs="Calibri"/>
          <w:bCs/>
          <w:color w:val="000000"/>
          <w:kern w:val="0"/>
        </w:rPr>
        <w:t xml:space="preserve">preparata </w:t>
      </w:r>
      <w:r w:rsidR="007C6DF0">
        <w:rPr>
          <w:rFonts w:ascii="Calibri" w:hAnsi="Calibri" w:cs="Calibri"/>
          <w:bCs/>
          <w:color w:val="000000"/>
          <w:kern w:val="0"/>
        </w:rPr>
        <w:t>con riferimento</w:t>
      </w:r>
      <w:r w:rsidRPr="00455454">
        <w:rPr>
          <w:rFonts w:ascii="Calibri" w:hAnsi="Calibri" w:cs="Calibri"/>
          <w:bCs/>
          <w:color w:val="000000"/>
          <w:kern w:val="0"/>
        </w:rPr>
        <w:t xml:space="preserve"> all’intero anno solare 2023</w:t>
      </w:r>
      <w:r w:rsidR="007C6DF0">
        <w:rPr>
          <w:rFonts w:ascii="Calibri" w:hAnsi="Calibri" w:cs="Calibri"/>
          <w:bCs/>
          <w:color w:val="000000"/>
          <w:kern w:val="0"/>
        </w:rPr>
        <w:t xml:space="preserve"> </w:t>
      </w:r>
      <w:r w:rsidR="007C6DF0" w:rsidRPr="00455454">
        <w:rPr>
          <w:rFonts w:ascii="Calibri" w:hAnsi="Calibri" w:cs="Calibri"/>
          <w:bCs/>
          <w:color w:val="000000"/>
          <w:kern w:val="0"/>
        </w:rPr>
        <w:t>(</w:t>
      </w:r>
      <w:proofErr w:type="spellStart"/>
      <w:r w:rsidR="007C6DF0" w:rsidRPr="00455454">
        <w:rPr>
          <w:rFonts w:ascii="Calibri" w:hAnsi="Calibri" w:cs="Calibri"/>
          <w:bCs/>
          <w:color w:val="000000"/>
          <w:kern w:val="0"/>
        </w:rPr>
        <w:t>All</w:t>
      </w:r>
      <w:proofErr w:type="spellEnd"/>
      <w:r w:rsidR="007C6DF0" w:rsidRPr="00455454">
        <w:rPr>
          <w:rFonts w:ascii="Calibri" w:hAnsi="Calibri" w:cs="Calibri"/>
          <w:bCs/>
          <w:color w:val="000000"/>
          <w:kern w:val="0"/>
        </w:rPr>
        <w:t>. 3)</w:t>
      </w:r>
      <w:r w:rsidR="007C6DF0">
        <w:rPr>
          <w:rFonts w:ascii="Calibri" w:hAnsi="Calibri" w:cs="Calibri"/>
          <w:bCs/>
          <w:color w:val="000000"/>
          <w:kern w:val="0"/>
        </w:rPr>
        <w:t xml:space="preserve"> e chiede se ci sono commenti/integrazioni/correzioni</w:t>
      </w:r>
      <w:r w:rsidR="00685434" w:rsidRPr="00455454">
        <w:rPr>
          <w:rFonts w:ascii="Calibri" w:hAnsi="Calibri" w:cs="Calibri"/>
          <w:bCs/>
          <w:color w:val="000000"/>
          <w:kern w:val="0"/>
        </w:rPr>
        <w:t>.</w:t>
      </w:r>
    </w:p>
    <w:p w14:paraId="070ECC6F" w14:textId="58A78B2A" w:rsidR="008F7ECB" w:rsidRPr="007C6DF0" w:rsidRDefault="00685434" w:rsidP="0068543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 w:rsidRPr="00455454">
        <w:rPr>
          <w:rFonts w:ascii="Calibri" w:hAnsi="Calibri" w:cs="Calibri"/>
          <w:color w:val="000000"/>
          <w:kern w:val="0"/>
        </w:rPr>
        <w:t>I componenti commentano molto positivamente il lavoro svolto</w:t>
      </w:r>
      <w:r w:rsidR="00455454" w:rsidRPr="00455454">
        <w:rPr>
          <w:rFonts w:ascii="Calibri" w:hAnsi="Calibri" w:cs="Calibri"/>
          <w:color w:val="000000"/>
          <w:kern w:val="0"/>
        </w:rPr>
        <w:t>;</w:t>
      </w:r>
      <w:r w:rsidRPr="00455454">
        <w:rPr>
          <w:rFonts w:ascii="Calibri" w:hAnsi="Calibri" w:cs="Calibri"/>
          <w:color w:val="000000"/>
          <w:kern w:val="0"/>
        </w:rPr>
        <w:t xml:space="preserve"> </w:t>
      </w:r>
      <w:r w:rsidR="007C6DF0">
        <w:rPr>
          <w:rFonts w:ascii="Calibri" w:hAnsi="Calibri" w:cs="Calibri"/>
          <w:bCs/>
          <w:color w:val="000000"/>
          <w:kern w:val="0"/>
        </w:rPr>
        <w:t>Mario Dell’Agli segnala un refuso, prontamente corretto. S</w:t>
      </w:r>
      <w:r w:rsidRPr="00455454">
        <w:rPr>
          <w:rFonts w:ascii="Calibri" w:hAnsi="Calibri" w:cs="Calibri"/>
          <w:color w:val="000000"/>
          <w:kern w:val="0"/>
        </w:rPr>
        <w:t>i procede a</w:t>
      </w:r>
      <w:r w:rsidR="00455454" w:rsidRPr="00455454">
        <w:rPr>
          <w:rFonts w:ascii="Calibri" w:hAnsi="Calibri" w:cs="Calibri"/>
          <w:color w:val="000000"/>
          <w:kern w:val="0"/>
        </w:rPr>
        <w:t xml:space="preserve"> votazione, con approvazione</w:t>
      </w:r>
      <w:r w:rsidRPr="00455454">
        <w:rPr>
          <w:rFonts w:ascii="Calibri" w:hAnsi="Calibri" w:cs="Calibri"/>
          <w:color w:val="000000"/>
          <w:kern w:val="0"/>
        </w:rPr>
        <w:t xml:space="preserve"> all’unanimità (Delibera).</w:t>
      </w:r>
    </w:p>
    <w:p w14:paraId="12DAE95D" w14:textId="73375AB1" w:rsidR="008316E8" w:rsidRDefault="008316E8" w:rsidP="00685434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2D9F2433" w14:textId="3FA53F84" w:rsidR="008316E8" w:rsidRPr="008316E8" w:rsidRDefault="008316E8" w:rsidP="0068543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4</w:t>
      </w:r>
      <w:r w:rsidRPr="00EE2256">
        <w:rPr>
          <w:rFonts w:ascii="Calibri" w:hAnsi="Calibri" w:cs="Calibri"/>
          <w:b/>
          <w:bCs/>
          <w:color w:val="000000"/>
          <w:kern w:val="0"/>
        </w:rPr>
        <w:t>.</w:t>
      </w:r>
      <w:r>
        <w:rPr>
          <w:rFonts w:ascii="Calibri" w:hAnsi="Calibri" w:cs="Calibri"/>
          <w:b/>
          <w:bCs/>
          <w:color w:val="000000"/>
          <w:kern w:val="0"/>
        </w:rPr>
        <w:t xml:space="preserve"> Piano annuale</w:t>
      </w:r>
      <w:r w:rsidR="007C6DF0">
        <w:rPr>
          <w:rFonts w:ascii="Calibri" w:hAnsi="Calibri" w:cs="Calibri"/>
          <w:b/>
          <w:bCs/>
          <w:color w:val="000000"/>
          <w:kern w:val="0"/>
        </w:rPr>
        <w:t xml:space="preserve"> dell’attività</w:t>
      </w:r>
    </w:p>
    <w:p w14:paraId="372DA4E0" w14:textId="2344385A" w:rsidR="000E425F" w:rsidRDefault="00B708F6" w:rsidP="0068543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Presidente avvia il commento su</w:t>
      </w:r>
      <w:r w:rsidR="007C6DF0">
        <w:rPr>
          <w:rFonts w:ascii="Calibri" w:hAnsi="Calibri" w:cs="Calibri"/>
          <w:color w:val="000000"/>
          <w:kern w:val="0"/>
        </w:rPr>
        <w:t>l</w:t>
      </w:r>
      <w:r w:rsidR="00D50CF5">
        <w:rPr>
          <w:rFonts w:ascii="Calibri" w:hAnsi="Calibri" w:cs="Calibri"/>
          <w:color w:val="000000"/>
          <w:kern w:val="0"/>
        </w:rPr>
        <w:t xml:space="preserve"> Piano annuale </w:t>
      </w:r>
      <w:r w:rsidR="007C6DF0">
        <w:rPr>
          <w:rFonts w:ascii="Calibri" w:hAnsi="Calibri" w:cs="Calibri"/>
          <w:color w:val="000000"/>
          <w:kern w:val="0"/>
        </w:rPr>
        <w:t>dell’</w:t>
      </w:r>
      <w:r w:rsidR="00D50CF5">
        <w:rPr>
          <w:rFonts w:ascii="Calibri" w:hAnsi="Calibri" w:cs="Calibri"/>
          <w:color w:val="000000"/>
          <w:kern w:val="0"/>
        </w:rPr>
        <w:t>attività</w:t>
      </w:r>
      <w:r w:rsidR="007C6DF0">
        <w:rPr>
          <w:rFonts w:ascii="Calibri" w:hAnsi="Calibri" w:cs="Calibri"/>
          <w:color w:val="000000"/>
          <w:kern w:val="0"/>
        </w:rPr>
        <w:t xml:space="preserve"> (</w:t>
      </w:r>
      <w:proofErr w:type="spellStart"/>
      <w:r w:rsidR="007C6DF0">
        <w:rPr>
          <w:rFonts w:ascii="Calibri" w:hAnsi="Calibri" w:cs="Calibri"/>
          <w:color w:val="000000"/>
          <w:kern w:val="0"/>
        </w:rPr>
        <w:t>All</w:t>
      </w:r>
      <w:proofErr w:type="spellEnd"/>
      <w:r w:rsidR="007C6DF0">
        <w:rPr>
          <w:rFonts w:ascii="Calibri" w:hAnsi="Calibri" w:cs="Calibri"/>
          <w:color w:val="000000"/>
          <w:kern w:val="0"/>
        </w:rPr>
        <w:t>. 4)</w:t>
      </w:r>
      <w:r>
        <w:rPr>
          <w:rFonts w:ascii="Calibri" w:hAnsi="Calibri" w:cs="Calibri"/>
          <w:color w:val="000000"/>
          <w:kern w:val="0"/>
        </w:rPr>
        <w:t xml:space="preserve">; si </w:t>
      </w:r>
      <w:r w:rsidR="008F7ECB">
        <w:rPr>
          <w:rFonts w:ascii="Calibri" w:hAnsi="Calibri" w:cs="Calibri"/>
          <w:color w:val="000000"/>
          <w:kern w:val="0"/>
        </w:rPr>
        <w:t xml:space="preserve">discute </w:t>
      </w:r>
      <w:r>
        <w:rPr>
          <w:rFonts w:ascii="Calibri" w:hAnsi="Calibri" w:cs="Calibri"/>
          <w:color w:val="000000"/>
          <w:kern w:val="0"/>
        </w:rPr>
        <w:t>della necessità di definire quando avviare e come definire</w:t>
      </w:r>
      <w:r w:rsidR="008F7ECB">
        <w:rPr>
          <w:rFonts w:ascii="Calibri" w:hAnsi="Calibri" w:cs="Calibri"/>
          <w:color w:val="000000"/>
          <w:kern w:val="0"/>
        </w:rPr>
        <w:t xml:space="preserve"> il programma del</w:t>
      </w:r>
      <w:r w:rsidR="00D50CF5">
        <w:rPr>
          <w:rFonts w:ascii="Calibri" w:hAnsi="Calibri" w:cs="Calibri"/>
          <w:color w:val="000000"/>
          <w:kern w:val="0"/>
        </w:rPr>
        <w:t xml:space="preserve"> </w:t>
      </w:r>
      <w:proofErr w:type="gramStart"/>
      <w:r w:rsidR="00D50CF5" w:rsidRPr="00360061">
        <w:rPr>
          <w:rFonts w:ascii="Calibri" w:hAnsi="Calibri" w:cs="Calibri"/>
          <w:bCs/>
          <w:color w:val="000000"/>
          <w:kern w:val="0"/>
        </w:rPr>
        <w:t>250esimo</w:t>
      </w:r>
      <w:proofErr w:type="gramEnd"/>
      <w:r w:rsidR="00D50CF5">
        <w:rPr>
          <w:rFonts w:ascii="Calibri" w:hAnsi="Calibri" w:cs="Calibri"/>
          <w:bCs/>
          <w:color w:val="000000"/>
          <w:kern w:val="0"/>
        </w:rPr>
        <w:t xml:space="preserve"> dell’OBB</w:t>
      </w:r>
      <w:r>
        <w:rPr>
          <w:rFonts w:ascii="Calibri" w:hAnsi="Calibri" w:cs="Calibri"/>
          <w:bCs/>
          <w:color w:val="000000"/>
          <w:kern w:val="0"/>
        </w:rPr>
        <w:t>. Tutti i presenti sono concordi nell’ipotesi di far confluire</w:t>
      </w:r>
      <w:r w:rsidR="009D1D78">
        <w:rPr>
          <w:rFonts w:ascii="Calibri" w:hAnsi="Calibri" w:cs="Calibri"/>
          <w:bCs/>
          <w:color w:val="000000"/>
          <w:kern w:val="0"/>
        </w:rPr>
        <w:t xml:space="preserve"> attività </w:t>
      </w:r>
      <w:r>
        <w:rPr>
          <w:rFonts w:ascii="Calibri" w:hAnsi="Calibri" w:cs="Calibri"/>
          <w:bCs/>
          <w:color w:val="000000"/>
          <w:kern w:val="0"/>
        </w:rPr>
        <w:t>già</w:t>
      </w:r>
      <w:r w:rsidR="009D1D78">
        <w:rPr>
          <w:rFonts w:ascii="Calibri" w:hAnsi="Calibri" w:cs="Calibri"/>
          <w:bCs/>
          <w:color w:val="000000"/>
          <w:kern w:val="0"/>
        </w:rPr>
        <w:t xml:space="preserve"> in lista nel programma di eventi dedicati. </w:t>
      </w:r>
      <w:r>
        <w:rPr>
          <w:rFonts w:ascii="Calibri" w:hAnsi="Calibri" w:cs="Calibri"/>
          <w:bCs/>
          <w:color w:val="000000"/>
          <w:kern w:val="0"/>
        </w:rPr>
        <w:t>Il Presidente invita</w:t>
      </w:r>
      <w:r w:rsidR="00D50CF5">
        <w:rPr>
          <w:rFonts w:ascii="Calibri" w:hAnsi="Calibri" w:cs="Calibri"/>
          <w:bCs/>
          <w:color w:val="000000"/>
          <w:kern w:val="0"/>
        </w:rPr>
        <w:t xml:space="preserve"> </w:t>
      </w:r>
      <w:r w:rsidR="009D1D78">
        <w:rPr>
          <w:rFonts w:ascii="Calibri" w:hAnsi="Calibri" w:cs="Calibri"/>
          <w:bCs/>
          <w:color w:val="000000"/>
          <w:kern w:val="0"/>
        </w:rPr>
        <w:t xml:space="preserve">poi </w:t>
      </w:r>
      <w:r w:rsidR="00D50CF5">
        <w:rPr>
          <w:rFonts w:ascii="Calibri" w:hAnsi="Calibri" w:cs="Calibri"/>
          <w:bCs/>
          <w:color w:val="000000"/>
          <w:kern w:val="0"/>
        </w:rPr>
        <w:t xml:space="preserve">i componenti </w:t>
      </w:r>
      <w:r w:rsidR="009D1D78">
        <w:rPr>
          <w:rFonts w:ascii="Calibri" w:hAnsi="Calibri" w:cs="Calibri"/>
          <w:bCs/>
          <w:color w:val="000000"/>
          <w:kern w:val="0"/>
        </w:rPr>
        <w:t xml:space="preserve">del Consiglio </w:t>
      </w:r>
      <w:r w:rsidR="00D50CF5">
        <w:rPr>
          <w:rFonts w:ascii="Calibri" w:hAnsi="Calibri" w:cs="Calibri"/>
          <w:bCs/>
          <w:color w:val="000000"/>
          <w:kern w:val="0"/>
        </w:rPr>
        <w:t xml:space="preserve">ad avanzare eventuali proposte. </w:t>
      </w:r>
    </w:p>
    <w:p w14:paraId="3088ECC9" w14:textId="77777777" w:rsidR="00B708F6" w:rsidRDefault="00D50CF5" w:rsidP="000E425F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>
        <w:rPr>
          <w:rFonts w:ascii="Calibri" w:hAnsi="Calibri" w:cs="Calibri"/>
          <w:bCs/>
          <w:color w:val="000000"/>
          <w:kern w:val="0"/>
        </w:rPr>
        <w:t xml:space="preserve">Mario Dell’Agli </w:t>
      </w:r>
      <w:r w:rsidR="000E425F">
        <w:rPr>
          <w:rFonts w:ascii="Calibri" w:hAnsi="Calibri" w:cs="Calibri"/>
          <w:bCs/>
          <w:color w:val="000000"/>
          <w:kern w:val="0"/>
        </w:rPr>
        <w:t>fa presente una richiesta di collaborazione</w:t>
      </w:r>
      <w:r w:rsidR="00B708F6">
        <w:rPr>
          <w:rFonts w:ascii="Calibri" w:hAnsi="Calibri" w:cs="Calibri"/>
          <w:bCs/>
          <w:color w:val="000000"/>
          <w:kern w:val="0"/>
        </w:rPr>
        <w:t xml:space="preserve"> di OBB</w:t>
      </w:r>
      <w:r w:rsidR="000E425F">
        <w:rPr>
          <w:rFonts w:ascii="Calibri" w:hAnsi="Calibri" w:cs="Calibri"/>
          <w:bCs/>
          <w:color w:val="000000"/>
          <w:kern w:val="0"/>
        </w:rPr>
        <w:t xml:space="preserve"> </w:t>
      </w:r>
      <w:r w:rsidR="00B708F6">
        <w:rPr>
          <w:rFonts w:ascii="Calibri" w:hAnsi="Calibri" w:cs="Calibri"/>
          <w:bCs/>
          <w:color w:val="000000"/>
          <w:kern w:val="0"/>
        </w:rPr>
        <w:t xml:space="preserve">a lui </w:t>
      </w:r>
      <w:r w:rsidR="000E425F">
        <w:rPr>
          <w:rFonts w:ascii="Calibri" w:hAnsi="Calibri" w:cs="Calibri"/>
          <w:bCs/>
          <w:color w:val="000000"/>
          <w:kern w:val="0"/>
        </w:rPr>
        <w:t>avanzata su un progetto di PCTO promosso dai docenti Enrico Sangiovanni e Claudia Giuliani (Scienze del Farmaco). La proposta di progetto dovrebbe prevedere tre inc</w:t>
      </w:r>
      <w:r w:rsidR="009D1D78">
        <w:rPr>
          <w:rFonts w:ascii="Calibri" w:hAnsi="Calibri" w:cs="Calibri"/>
          <w:bCs/>
          <w:color w:val="000000"/>
          <w:kern w:val="0"/>
        </w:rPr>
        <w:t xml:space="preserve">ontri, </w:t>
      </w:r>
      <w:r w:rsidR="000E425F">
        <w:rPr>
          <w:rFonts w:ascii="Calibri" w:hAnsi="Calibri" w:cs="Calibri"/>
          <w:bCs/>
          <w:color w:val="000000"/>
          <w:kern w:val="0"/>
        </w:rPr>
        <w:t xml:space="preserve">uno </w:t>
      </w:r>
      <w:r w:rsidR="009D1D78">
        <w:rPr>
          <w:rFonts w:ascii="Calibri" w:hAnsi="Calibri" w:cs="Calibri"/>
          <w:bCs/>
          <w:color w:val="000000"/>
          <w:kern w:val="0"/>
        </w:rPr>
        <w:t xml:space="preserve">dei quali </w:t>
      </w:r>
      <w:r w:rsidR="000E425F">
        <w:rPr>
          <w:rFonts w:ascii="Calibri" w:hAnsi="Calibri" w:cs="Calibri"/>
          <w:bCs/>
          <w:color w:val="000000"/>
          <w:kern w:val="0"/>
        </w:rPr>
        <w:t xml:space="preserve">si svolgerebbe presso OBB </w:t>
      </w:r>
      <w:r w:rsidR="009D1D78">
        <w:rPr>
          <w:rFonts w:ascii="Calibri" w:hAnsi="Calibri" w:cs="Calibri"/>
          <w:bCs/>
          <w:color w:val="000000"/>
          <w:kern w:val="0"/>
        </w:rPr>
        <w:t xml:space="preserve">e coinvolgerebbe il personale per l’accoglienza e un percorso di visita, </w:t>
      </w:r>
      <w:r w:rsidR="000E425F">
        <w:rPr>
          <w:rFonts w:ascii="Calibri" w:hAnsi="Calibri" w:cs="Calibri"/>
          <w:bCs/>
          <w:color w:val="000000"/>
          <w:kern w:val="0"/>
        </w:rPr>
        <w:t>nel mese di giugno 2023.</w:t>
      </w:r>
    </w:p>
    <w:p w14:paraId="02D8391B" w14:textId="3BF603B3" w:rsidR="009D1D78" w:rsidRDefault="00B708F6" w:rsidP="000E425F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>
        <w:rPr>
          <w:rFonts w:ascii="Calibri" w:hAnsi="Calibri" w:cs="Calibri"/>
          <w:bCs/>
          <w:color w:val="000000"/>
          <w:kern w:val="0"/>
        </w:rPr>
        <w:t>Cristina Puricelli</w:t>
      </w:r>
      <w:r w:rsidR="000E425F">
        <w:rPr>
          <w:rFonts w:ascii="Calibri" w:hAnsi="Calibri" w:cs="Calibri"/>
          <w:bCs/>
          <w:color w:val="000000"/>
          <w:kern w:val="0"/>
        </w:rPr>
        <w:t xml:space="preserve"> fa presente che il calendario delle attività già programmate in OBB è molto fitto anche a giugno e quindi si faranno ulteriori valutazioni prima di decidere. </w:t>
      </w:r>
    </w:p>
    <w:p w14:paraId="21440A39" w14:textId="4EF2E29B" w:rsidR="000E425F" w:rsidRDefault="009D1D78" w:rsidP="000E425F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>
        <w:rPr>
          <w:rFonts w:ascii="Calibri" w:hAnsi="Calibri" w:cs="Calibri"/>
          <w:bCs/>
          <w:color w:val="000000"/>
          <w:kern w:val="0"/>
        </w:rPr>
        <w:t>Simon Pierce ricorda che è stato raccolto e preparato diverso materiale che può essere disponibile per la giornata nazionale degli alberi.</w:t>
      </w:r>
    </w:p>
    <w:p w14:paraId="3C5C6C04" w14:textId="5E012E7D" w:rsidR="008F7ECB" w:rsidRDefault="00B708F6" w:rsidP="000E425F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 w:rsidRPr="00B708F6">
        <w:rPr>
          <w:rFonts w:ascii="Calibri" w:hAnsi="Calibri" w:cs="Calibri"/>
          <w:bCs/>
          <w:color w:val="000000"/>
          <w:kern w:val="0"/>
        </w:rPr>
        <w:t>Messo ai voti il Piano annuale dell’attività, il</w:t>
      </w:r>
      <w:r w:rsidR="008F7ECB" w:rsidRPr="00B708F6">
        <w:rPr>
          <w:rFonts w:ascii="Calibri" w:hAnsi="Calibri" w:cs="Calibri"/>
          <w:bCs/>
          <w:color w:val="000000"/>
          <w:kern w:val="0"/>
        </w:rPr>
        <w:t xml:space="preserve"> </w:t>
      </w:r>
      <w:r w:rsidR="008316E8" w:rsidRPr="00B708F6">
        <w:rPr>
          <w:rFonts w:ascii="Calibri" w:hAnsi="Calibri" w:cs="Calibri"/>
          <w:bCs/>
          <w:color w:val="000000"/>
          <w:kern w:val="0"/>
        </w:rPr>
        <w:t>Consiglio approva all’unanimità</w:t>
      </w:r>
      <w:r w:rsidR="008F7ECB" w:rsidRPr="00B708F6">
        <w:rPr>
          <w:rFonts w:ascii="Calibri" w:hAnsi="Calibri" w:cs="Calibri"/>
          <w:bCs/>
          <w:color w:val="000000"/>
          <w:kern w:val="0"/>
        </w:rPr>
        <w:t xml:space="preserve"> </w:t>
      </w:r>
      <w:r w:rsidR="00BD1C39" w:rsidRPr="00B708F6">
        <w:rPr>
          <w:rFonts w:ascii="Calibri" w:hAnsi="Calibri" w:cs="Calibri"/>
          <w:bCs/>
          <w:color w:val="000000"/>
          <w:kern w:val="0"/>
        </w:rPr>
        <w:t>(Delibera</w:t>
      </w:r>
      <w:r w:rsidR="008F7ECB" w:rsidRPr="00B708F6">
        <w:rPr>
          <w:rFonts w:ascii="Calibri" w:hAnsi="Calibri" w:cs="Calibri"/>
          <w:bCs/>
          <w:color w:val="000000"/>
          <w:kern w:val="0"/>
        </w:rPr>
        <w:t>).</w:t>
      </w:r>
    </w:p>
    <w:p w14:paraId="75E8D157" w14:textId="39D8E0B8" w:rsidR="007C3553" w:rsidRPr="000E425F" w:rsidRDefault="007C3553" w:rsidP="0068543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</w:p>
    <w:p w14:paraId="4AAEC6E2" w14:textId="64126C2B" w:rsidR="00685434" w:rsidRDefault="008316E8" w:rsidP="0068543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5</w:t>
      </w:r>
      <w:r w:rsidR="00685434" w:rsidRPr="00EE2256">
        <w:rPr>
          <w:rFonts w:ascii="Calibri" w:hAnsi="Calibri" w:cs="Calibri"/>
          <w:b/>
          <w:bCs/>
          <w:color w:val="000000"/>
          <w:kern w:val="0"/>
        </w:rPr>
        <w:t>.</w:t>
      </w:r>
      <w:r w:rsidR="00685434">
        <w:rPr>
          <w:rFonts w:ascii="Calibri" w:hAnsi="Calibri" w:cs="Calibri"/>
          <w:b/>
          <w:bCs/>
          <w:color w:val="000000"/>
          <w:kern w:val="0"/>
        </w:rPr>
        <w:t xml:space="preserve"> Destinazione budget</w:t>
      </w:r>
    </w:p>
    <w:p w14:paraId="71CD011C" w14:textId="274B5C8F" w:rsidR="00B708F6" w:rsidRDefault="008F7ECB" w:rsidP="0068543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 w:rsidRPr="008F7ECB">
        <w:rPr>
          <w:rFonts w:ascii="Calibri" w:hAnsi="Calibri" w:cs="Calibri"/>
          <w:bCs/>
          <w:color w:val="000000"/>
          <w:kern w:val="0"/>
        </w:rPr>
        <w:t xml:space="preserve">Martin </w:t>
      </w:r>
      <w:proofErr w:type="spellStart"/>
      <w:r w:rsidRPr="008F7ECB">
        <w:rPr>
          <w:rFonts w:ascii="Calibri" w:hAnsi="Calibri" w:cs="Calibri"/>
          <w:bCs/>
          <w:color w:val="000000"/>
          <w:kern w:val="0"/>
        </w:rPr>
        <w:t>Kater</w:t>
      </w:r>
      <w:proofErr w:type="spellEnd"/>
      <w:r w:rsidRPr="008F7ECB">
        <w:rPr>
          <w:rFonts w:ascii="Calibri" w:hAnsi="Calibri" w:cs="Calibri"/>
          <w:bCs/>
          <w:color w:val="000000"/>
          <w:kern w:val="0"/>
        </w:rPr>
        <w:t xml:space="preserve"> </w:t>
      </w:r>
      <w:r w:rsidR="00E739E1">
        <w:rPr>
          <w:rFonts w:ascii="Calibri" w:hAnsi="Calibri" w:cs="Calibri"/>
          <w:bCs/>
          <w:color w:val="000000"/>
          <w:kern w:val="0"/>
        </w:rPr>
        <w:t xml:space="preserve">informa </w:t>
      </w:r>
      <w:r w:rsidR="00C1610B">
        <w:rPr>
          <w:rFonts w:ascii="Calibri" w:hAnsi="Calibri" w:cs="Calibri"/>
          <w:bCs/>
          <w:color w:val="000000"/>
          <w:kern w:val="0"/>
        </w:rPr>
        <w:t>che</w:t>
      </w:r>
      <w:r w:rsidR="00F90810">
        <w:rPr>
          <w:rFonts w:ascii="Calibri" w:hAnsi="Calibri" w:cs="Calibri"/>
          <w:bCs/>
          <w:color w:val="000000"/>
          <w:kern w:val="0"/>
        </w:rPr>
        <w:t xml:space="preserve"> la Direzione Contabilità</w:t>
      </w:r>
      <w:r w:rsidR="00B708F6">
        <w:rPr>
          <w:rFonts w:ascii="Calibri" w:hAnsi="Calibri" w:cs="Calibri"/>
          <w:bCs/>
          <w:color w:val="000000"/>
          <w:kern w:val="0"/>
        </w:rPr>
        <w:t xml:space="preserve"> </w:t>
      </w:r>
      <w:r w:rsidR="00F90810">
        <w:rPr>
          <w:rFonts w:ascii="Calibri" w:hAnsi="Calibri" w:cs="Calibri"/>
          <w:bCs/>
          <w:color w:val="000000"/>
          <w:kern w:val="0"/>
        </w:rPr>
        <w:t>aveva</w:t>
      </w:r>
      <w:r w:rsidR="00C1610B">
        <w:rPr>
          <w:rFonts w:ascii="Calibri" w:hAnsi="Calibri" w:cs="Calibri"/>
          <w:bCs/>
          <w:color w:val="000000"/>
          <w:kern w:val="0"/>
        </w:rPr>
        <w:t xml:space="preserve"> confermat</w:t>
      </w:r>
      <w:r w:rsidR="00F90810">
        <w:rPr>
          <w:rFonts w:ascii="Calibri" w:hAnsi="Calibri" w:cs="Calibri"/>
          <w:bCs/>
          <w:color w:val="000000"/>
          <w:kern w:val="0"/>
        </w:rPr>
        <w:t>o</w:t>
      </w:r>
      <w:r w:rsidR="00C1610B" w:rsidRPr="00C1610B">
        <w:rPr>
          <w:rFonts w:ascii="Calibri" w:hAnsi="Calibri" w:cs="Calibri"/>
          <w:bCs/>
          <w:color w:val="000000"/>
          <w:kern w:val="0"/>
        </w:rPr>
        <w:t xml:space="preserve"> </w:t>
      </w:r>
      <w:r w:rsidR="00F90810">
        <w:rPr>
          <w:rFonts w:ascii="Calibri" w:hAnsi="Calibri" w:cs="Calibri"/>
          <w:bCs/>
          <w:color w:val="000000"/>
          <w:kern w:val="0"/>
        </w:rPr>
        <w:t>un</w:t>
      </w:r>
      <w:r w:rsidR="00C1610B" w:rsidRPr="00C1610B">
        <w:rPr>
          <w:rFonts w:ascii="Calibri" w:hAnsi="Calibri" w:cs="Calibri"/>
          <w:bCs/>
          <w:color w:val="000000"/>
          <w:kern w:val="0"/>
        </w:rPr>
        <w:t>a dotazione</w:t>
      </w:r>
      <w:r w:rsidR="00B708F6">
        <w:rPr>
          <w:rFonts w:ascii="Calibri" w:hAnsi="Calibri" w:cs="Calibri"/>
          <w:bCs/>
          <w:color w:val="000000"/>
          <w:kern w:val="0"/>
        </w:rPr>
        <w:t xml:space="preserve"> 2023</w:t>
      </w:r>
      <w:r w:rsidR="00C1610B" w:rsidRPr="00C1610B">
        <w:rPr>
          <w:rFonts w:ascii="Calibri" w:hAnsi="Calibri" w:cs="Calibri"/>
          <w:bCs/>
          <w:color w:val="000000"/>
          <w:kern w:val="0"/>
        </w:rPr>
        <w:t xml:space="preserve"> di 15.000 euro </w:t>
      </w:r>
      <w:r w:rsidR="00C1610B">
        <w:rPr>
          <w:rFonts w:ascii="Calibri" w:hAnsi="Calibri" w:cs="Calibri"/>
          <w:bCs/>
          <w:color w:val="000000"/>
          <w:kern w:val="0"/>
        </w:rPr>
        <w:t>per l’Erbario e di 30.000 euro per OBB</w:t>
      </w:r>
      <w:r w:rsidR="00B708F6">
        <w:rPr>
          <w:rFonts w:ascii="Calibri" w:hAnsi="Calibri" w:cs="Calibri"/>
          <w:bCs/>
          <w:color w:val="000000"/>
          <w:kern w:val="0"/>
        </w:rPr>
        <w:t xml:space="preserve">; la </w:t>
      </w:r>
      <w:r w:rsidR="00C1610B" w:rsidRPr="00C1610B">
        <w:rPr>
          <w:rFonts w:ascii="Calibri" w:hAnsi="Calibri" w:cs="Calibri"/>
          <w:bCs/>
          <w:color w:val="000000"/>
          <w:kern w:val="0"/>
        </w:rPr>
        <w:t xml:space="preserve">dotazione </w:t>
      </w:r>
      <w:r w:rsidR="00C1610B">
        <w:rPr>
          <w:rFonts w:ascii="Calibri" w:hAnsi="Calibri" w:cs="Calibri"/>
          <w:bCs/>
          <w:color w:val="000000"/>
          <w:kern w:val="0"/>
        </w:rPr>
        <w:t>complessiva del Centro ammonterebbe</w:t>
      </w:r>
      <w:r w:rsidR="00B708F6">
        <w:rPr>
          <w:rFonts w:ascii="Calibri" w:hAnsi="Calibri" w:cs="Calibri"/>
          <w:bCs/>
          <w:color w:val="000000"/>
          <w:kern w:val="0"/>
        </w:rPr>
        <w:t xml:space="preserve"> dunque</w:t>
      </w:r>
      <w:r w:rsidR="00C1610B" w:rsidRPr="00C1610B">
        <w:rPr>
          <w:rFonts w:ascii="Calibri" w:hAnsi="Calibri" w:cs="Calibri"/>
          <w:bCs/>
          <w:color w:val="000000"/>
          <w:kern w:val="0"/>
        </w:rPr>
        <w:t xml:space="preserve"> a 45.000 euro. </w:t>
      </w:r>
      <w:r w:rsidR="00B708F6">
        <w:rPr>
          <w:rFonts w:ascii="Calibri" w:hAnsi="Calibri" w:cs="Calibri"/>
          <w:bCs/>
          <w:color w:val="000000"/>
          <w:kern w:val="0"/>
        </w:rPr>
        <w:t>Tuttavia, a sistema U</w:t>
      </w:r>
      <w:r w:rsidR="00F90810">
        <w:rPr>
          <w:rFonts w:ascii="Calibri" w:hAnsi="Calibri" w:cs="Calibri"/>
          <w:bCs/>
          <w:color w:val="000000"/>
          <w:kern w:val="0"/>
        </w:rPr>
        <w:t>-</w:t>
      </w:r>
      <w:proofErr w:type="spellStart"/>
      <w:r w:rsidR="00B708F6">
        <w:rPr>
          <w:rFonts w:ascii="Calibri" w:hAnsi="Calibri" w:cs="Calibri"/>
          <w:bCs/>
          <w:color w:val="000000"/>
          <w:kern w:val="0"/>
        </w:rPr>
        <w:t>G</w:t>
      </w:r>
      <w:r w:rsidR="00F90810">
        <w:rPr>
          <w:rFonts w:ascii="Calibri" w:hAnsi="Calibri" w:cs="Calibri"/>
          <w:bCs/>
          <w:color w:val="000000"/>
          <w:kern w:val="0"/>
        </w:rPr>
        <w:t>ov</w:t>
      </w:r>
      <w:proofErr w:type="spellEnd"/>
      <w:r w:rsidR="00B708F6">
        <w:rPr>
          <w:rFonts w:ascii="Calibri" w:hAnsi="Calibri" w:cs="Calibri"/>
          <w:bCs/>
          <w:color w:val="000000"/>
          <w:kern w:val="0"/>
        </w:rPr>
        <w:t xml:space="preserve"> risulta </w:t>
      </w:r>
      <w:r w:rsidR="00F90810">
        <w:rPr>
          <w:rFonts w:ascii="Calibri" w:hAnsi="Calibri" w:cs="Calibri"/>
          <w:bCs/>
          <w:color w:val="000000"/>
          <w:kern w:val="0"/>
        </w:rPr>
        <w:t>per il Centro</w:t>
      </w:r>
      <w:r w:rsidR="00B708F6">
        <w:rPr>
          <w:rFonts w:ascii="Calibri" w:hAnsi="Calibri" w:cs="Calibri"/>
          <w:bCs/>
          <w:color w:val="000000"/>
          <w:kern w:val="0"/>
        </w:rPr>
        <w:t xml:space="preserve"> </w:t>
      </w:r>
      <w:r w:rsidR="00F90810">
        <w:rPr>
          <w:rFonts w:ascii="Calibri" w:hAnsi="Calibri" w:cs="Calibri"/>
          <w:bCs/>
          <w:color w:val="000000"/>
          <w:kern w:val="0"/>
        </w:rPr>
        <w:t xml:space="preserve">una dotazione </w:t>
      </w:r>
      <w:r w:rsidR="00B708F6">
        <w:rPr>
          <w:rFonts w:ascii="Calibri" w:hAnsi="Calibri" w:cs="Calibri"/>
          <w:bCs/>
          <w:color w:val="000000"/>
          <w:kern w:val="0"/>
        </w:rPr>
        <w:t>di 65.000 euro ed è già stato verificato che non è stata caricata erroneamente al Centro la dotazione destinata all’Orto Botanico Città Studi. Il Presidente aggiunge che non appena sarà possibile avviare l’attività amministrativo-contabile sarà fatta ulteriore verifica con gli uffici centrali ma propone che l’eventuale quota aggiuntiva sia prioritariamente dedicata alle necessità urgenti di sorveglianza e cura. Tutti i membri del Consiglio concordano.</w:t>
      </w:r>
    </w:p>
    <w:p w14:paraId="4197CC0A" w14:textId="016D84EF" w:rsidR="00F90810" w:rsidRDefault="00B708F6" w:rsidP="0068543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kern w:val="0"/>
        </w:rPr>
      </w:pPr>
      <w:r>
        <w:rPr>
          <w:rFonts w:ascii="Calibri" w:hAnsi="Calibri" w:cs="Calibri"/>
          <w:bCs/>
          <w:color w:val="000000"/>
          <w:kern w:val="0"/>
        </w:rPr>
        <w:t>Il Presidente informa inoltre che</w:t>
      </w:r>
      <w:r w:rsidR="00F90810">
        <w:rPr>
          <w:rFonts w:ascii="Calibri" w:hAnsi="Calibri" w:cs="Calibri"/>
          <w:bCs/>
          <w:color w:val="000000"/>
          <w:kern w:val="0"/>
        </w:rPr>
        <w:t xml:space="preserve">, </w:t>
      </w:r>
      <w:r>
        <w:rPr>
          <w:rFonts w:ascii="Calibri" w:hAnsi="Calibri" w:cs="Calibri"/>
          <w:bCs/>
          <w:color w:val="000000"/>
          <w:kern w:val="0"/>
        </w:rPr>
        <w:t xml:space="preserve">in assenza di passaggio di consegne amministrativo dal Dipartimento di provenienza e </w:t>
      </w:r>
      <w:r w:rsidR="00F90810">
        <w:rPr>
          <w:rFonts w:ascii="Calibri" w:hAnsi="Calibri" w:cs="Calibri"/>
          <w:bCs/>
          <w:color w:val="000000"/>
          <w:kern w:val="0"/>
        </w:rPr>
        <w:t>senza</w:t>
      </w:r>
      <w:r>
        <w:rPr>
          <w:rFonts w:ascii="Calibri" w:hAnsi="Calibri" w:cs="Calibri"/>
          <w:bCs/>
          <w:color w:val="000000"/>
          <w:kern w:val="0"/>
        </w:rPr>
        <w:t xml:space="preserve"> </w:t>
      </w:r>
      <w:r w:rsidR="00F90810">
        <w:rPr>
          <w:rFonts w:ascii="Calibri" w:hAnsi="Calibri" w:cs="Calibri"/>
          <w:bCs/>
          <w:color w:val="000000"/>
          <w:kern w:val="0"/>
        </w:rPr>
        <w:t xml:space="preserve">figura </w:t>
      </w:r>
      <w:r>
        <w:rPr>
          <w:rFonts w:ascii="Calibri" w:hAnsi="Calibri" w:cs="Calibri"/>
          <w:bCs/>
          <w:color w:val="000000"/>
          <w:kern w:val="0"/>
        </w:rPr>
        <w:t xml:space="preserve">amministrativo-contabile </w:t>
      </w:r>
      <w:r w:rsidR="00F90810">
        <w:rPr>
          <w:rFonts w:ascii="Calibri" w:hAnsi="Calibri" w:cs="Calibri"/>
          <w:bCs/>
          <w:color w:val="000000"/>
          <w:kern w:val="0"/>
        </w:rPr>
        <w:t>formata non è</w:t>
      </w:r>
      <w:r>
        <w:rPr>
          <w:rFonts w:ascii="Calibri" w:hAnsi="Calibri" w:cs="Calibri"/>
          <w:bCs/>
          <w:color w:val="000000"/>
          <w:kern w:val="0"/>
        </w:rPr>
        <w:t xml:space="preserve"> </w:t>
      </w:r>
      <w:r w:rsidR="00F90810">
        <w:rPr>
          <w:rFonts w:ascii="Calibri" w:hAnsi="Calibri" w:cs="Calibri"/>
          <w:bCs/>
          <w:color w:val="000000"/>
          <w:kern w:val="0"/>
        </w:rPr>
        <w:t>attuabile una proposta</w:t>
      </w:r>
      <w:r>
        <w:rPr>
          <w:rFonts w:ascii="Calibri" w:hAnsi="Calibri" w:cs="Calibri"/>
          <w:bCs/>
          <w:color w:val="000000"/>
          <w:kern w:val="0"/>
        </w:rPr>
        <w:t xml:space="preserve"> </w:t>
      </w:r>
      <w:r w:rsidR="00F90810">
        <w:rPr>
          <w:rFonts w:ascii="Calibri" w:hAnsi="Calibri" w:cs="Calibri"/>
          <w:bCs/>
          <w:color w:val="000000"/>
          <w:kern w:val="0"/>
        </w:rPr>
        <w:t>di</w:t>
      </w:r>
      <w:r>
        <w:rPr>
          <w:rFonts w:ascii="Calibri" w:hAnsi="Calibri" w:cs="Calibri"/>
          <w:bCs/>
          <w:color w:val="000000"/>
          <w:kern w:val="0"/>
        </w:rPr>
        <w:t xml:space="preserve"> destinazione del budget.</w:t>
      </w:r>
      <w:r w:rsidR="00F90810">
        <w:rPr>
          <w:rFonts w:ascii="Calibri" w:hAnsi="Calibri" w:cs="Calibri"/>
          <w:bCs/>
          <w:color w:val="000000"/>
          <w:kern w:val="0"/>
        </w:rPr>
        <w:t xml:space="preserve"> </w:t>
      </w:r>
      <w:r>
        <w:rPr>
          <w:rFonts w:ascii="Calibri" w:hAnsi="Calibri" w:cs="Calibri"/>
          <w:bCs/>
          <w:color w:val="000000"/>
          <w:kern w:val="0"/>
        </w:rPr>
        <w:t>Antonella Testa, che deve prendere in carico anche il ruolo di responsabile amministrativo</w:t>
      </w:r>
      <w:r w:rsidR="00F90810">
        <w:rPr>
          <w:rFonts w:ascii="Calibri" w:hAnsi="Calibri" w:cs="Calibri"/>
          <w:bCs/>
          <w:color w:val="000000"/>
          <w:kern w:val="0"/>
        </w:rPr>
        <w:t xml:space="preserve"> senza alcuna formazione</w:t>
      </w:r>
      <w:r>
        <w:rPr>
          <w:rFonts w:ascii="Calibri" w:hAnsi="Calibri" w:cs="Calibri"/>
          <w:bCs/>
          <w:color w:val="000000"/>
          <w:kern w:val="0"/>
        </w:rPr>
        <w:t xml:space="preserve">, </w:t>
      </w:r>
      <w:r w:rsidR="00F90810">
        <w:rPr>
          <w:rFonts w:ascii="Calibri" w:hAnsi="Calibri" w:cs="Calibri"/>
          <w:bCs/>
          <w:color w:val="000000"/>
          <w:kern w:val="0"/>
        </w:rPr>
        <w:t>informa che cercherà di reperire</w:t>
      </w:r>
      <w:r>
        <w:rPr>
          <w:rFonts w:ascii="Calibri" w:hAnsi="Calibri" w:cs="Calibri"/>
          <w:bCs/>
          <w:color w:val="000000"/>
          <w:kern w:val="0"/>
        </w:rPr>
        <w:t xml:space="preserve"> le informazioni </w:t>
      </w:r>
      <w:r w:rsidR="00F90810">
        <w:rPr>
          <w:rFonts w:ascii="Calibri" w:hAnsi="Calibri" w:cs="Calibri"/>
          <w:bCs/>
          <w:color w:val="000000"/>
          <w:kern w:val="0"/>
        </w:rPr>
        <w:t>e istruzioni essenziali ma il lavoro non potrà che farsi a tappe. Per questo, chiede il sostegno del Consiglio che appoggia unanime.</w:t>
      </w:r>
    </w:p>
    <w:p w14:paraId="223B8AFC" w14:textId="614FA4DC" w:rsidR="00351009" w:rsidRDefault="00351009" w:rsidP="00685434">
      <w:pPr>
        <w:autoSpaceDE w:val="0"/>
        <w:autoSpaceDN w:val="0"/>
        <w:adjustRightInd w:val="0"/>
        <w:rPr>
          <w:highlight w:val="yellow"/>
        </w:rPr>
      </w:pPr>
    </w:p>
    <w:p w14:paraId="79F08ABD" w14:textId="263417B2" w:rsidR="00351009" w:rsidRDefault="008316E8" w:rsidP="00351009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0"/>
          <w:kern w:val="0"/>
        </w:rPr>
        <w:t>6</w:t>
      </w:r>
      <w:r w:rsidR="00351009" w:rsidRPr="00EE2256">
        <w:rPr>
          <w:rFonts w:ascii="Calibri" w:hAnsi="Calibri" w:cs="Calibri"/>
          <w:b/>
          <w:bCs/>
          <w:color w:val="000000"/>
          <w:kern w:val="0"/>
        </w:rPr>
        <w:t>.</w:t>
      </w:r>
      <w:r w:rsidR="00351009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351009" w:rsidRPr="00351009">
        <w:rPr>
          <w:rFonts w:ascii="Calibri" w:hAnsi="Calibri" w:cs="Calibri"/>
          <w:b/>
        </w:rPr>
        <w:t>Stato dell’arte gruppi di lavoro e progetti</w:t>
      </w:r>
    </w:p>
    <w:p w14:paraId="30A2DB73" w14:textId="5A71AEC9" w:rsidR="002A7DE6" w:rsidRDefault="002A7DE6" w:rsidP="00351009">
      <w:pPr>
        <w:autoSpaceDE w:val="0"/>
        <w:autoSpaceDN w:val="0"/>
        <w:adjustRightInd w:val="0"/>
        <w:rPr>
          <w:rFonts w:ascii="Calibri" w:hAnsi="Calibri" w:cs="Calibri"/>
        </w:rPr>
      </w:pPr>
      <w:r w:rsidRPr="002A7DE6">
        <w:rPr>
          <w:rFonts w:ascii="Calibri" w:hAnsi="Calibri" w:cs="Calibri"/>
        </w:rPr>
        <w:t xml:space="preserve">Martin </w:t>
      </w:r>
      <w:proofErr w:type="spellStart"/>
      <w:r w:rsidRPr="002A7DE6">
        <w:rPr>
          <w:rFonts w:ascii="Calibri" w:hAnsi="Calibri" w:cs="Calibri"/>
        </w:rPr>
        <w:t>Kater</w:t>
      </w:r>
      <w:proofErr w:type="spellEnd"/>
      <w:r w:rsidRPr="002A7D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spiega che riguardo i gruppi tematici proposti nel Consiglio precedente ci si potrà incontrare in altri momenti affinch</w:t>
      </w:r>
      <w:r w:rsidR="00F90810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ciascuno possa presentare le attività che si stanno portando avanti.</w:t>
      </w:r>
    </w:p>
    <w:p w14:paraId="61942DB1" w14:textId="47C1E4CE" w:rsidR="009A5EB3" w:rsidRPr="009A5EB3" w:rsidRDefault="009A5EB3" w:rsidP="009A5EB3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Gruppo </w:t>
      </w:r>
      <w:r w:rsidRPr="009A5EB3">
        <w:rPr>
          <w:rFonts w:ascii="Calibri" w:hAnsi="Calibri" w:cs="Calibri"/>
          <w:color w:val="000000"/>
          <w:kern w:val="0"/>
        </w:rPr>
        <w:t xml:space="preserve">Alberi e collezioni OBB </w:t>
      </w:r>
      <w:r>
        <w:rPr>
          <w:rFonts w:ascii="Calibri" w:hAnsi="Calibri" w:cs="Calibri"/>
          <w:color w:val="000000"/>
          <w:kern w:val="0"/>
        </w:rPr>
        <w:t>ed Erbario: è stato avviato, al momento solo per le collezioni.</w:t>
      </w:r>
    </w:p>
    <w:p w14:paraId="714144EB" w14:textId="33A8DF58" w:rsidR="009A5EB3" w:rsidRDefault="009A5EB3" w:rsidP="009A5EB3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Gruppo </w:t>
      </w:r>
      <w:r w:rsidRPr="009A5EB3">
        <w:rPr>
          <w:rFonts w:ascii="Calibri" w:hAnsi="Calibri" w:cs="Calibri"/>
          <w:color w:val="000000"/>
          <w:kern w:val="0"/>
        </w:rPr>
        <w:t xml:space="preserve">Multimedia/Erbario: </w:t>
      </w:r>
      <w:r>
        <w:rPr>
          <w:rFonts w:ascii="Calibri" w:hAnsi="Calibri" w:cs="Calibri"/>
          <w:color w:val="000000"/>
          <w:kern w:val="0"/>
        </w:rPr>
        <w:t xml:space="preserve">Luca Ludovico fa presente che il sito web dell’Erbario è in manutenzione </w:t>
      </w:r>
      <w:r w:rsidR="00F90810">
        <w:rPr>
          <w:rFonts w:ascii="Calibri" w:hAnsi="Calibri" w:cs="Calibri"/>
          <w:color w:val="000000"/>
          <w:kern w:val="0"/>
        </w:rPr>
        <w:t>con alcuni interventi a seguito</w:t>
      </w:r>
      <w:r>
        <w:rPr>
          <w:rFonts w:ascii="Calibri" w:hAnsi="Calibri" w:cs="Calibri"/>
          <w:color w:val="000000"/>
          <w:kern w:val="0"/>
        </w:rPr>
        <w:t xml:space="preserve"> </w:t>
      </w:r>
      <w:r w:rsidR="00F90810">
        <w:rPr>
          <w:rFonts w:ascii="Calibri" w:hAnsi="Calibri" w:cs="Calibri"/>
          <w:color w:val="000000"/>
          <w:kern w:val="0"/>
        </w:rPr>
        <w:t>di</w:t>
      </w:r>
      <w:r>
        <w:rPr>
          <w:rFonts w:ascii="Calibri" w:hAnsi="Calibri" w:cs="Calibri"/>
          <w:color w:val="000000"/>
          <w:kern w:val="0"/>
        </w:rPr>
        <w:t xml:space="preserve"> osservazioni </w:t>
      </w:r>
      <w:r w:rsidR="00F90810">
        <w:rPr>
          <w:rFonts w:ascii="Calibri" w:hAnsi="Calibri" w:cs="Calibri"/>
          <w:color w:val="000000"/>
          <w:kern w:val="0"/>
        </w:rPr>
        <w:t>tecniche ricevute dalla</w:t>
      </w:r>
      <w:r>
        <w:rPr>
          <w:rFonts w:ascii="Calibri" w:hAnsi="Calibri" w:cs="Calibri"/>
          <w:color w:val="000000"/>
          <w:kern w:val="0"/>
        </w:rPr>
        <w:t xml:space="preserve"> Divisione Sistem</w:t>
      </w:r>
      <w:r w:rsidR="00F90810">
        <w:rPr>
          <w:rFonts w:ascii="Calibri" w:hAnsi="Calibri" w:cs="Calibri"/>
          <w:color w:val="000000"/>
          <w:kern w:val="0"/>
        </w:rPr>
        <w:t>i</w:t>
      </w:r>
      <w:r>
        <w:rPr>
          <w:rFonts w:ascii="Calibri" w:hAnsi="Calibri" w:cs="Calibri"/>
          <w:color w:val="000000"/>
          <w:kern w:val="0"/>
        </w:rPr>
        <w:t xml:space="preserve"> Informativi dell’Ateneo circa l’accessibilità.</w:t>
      </w:r>
    </w:p>
    <w:p w14:paraId="3F68B0BF" w14:textId="35C87CAD" w:rsidR="009A5EB3" w:rsidRDefault="009A5EB3" w:rsidP="009A5EB3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 xml:space="preserve">Gruppo </w:t>
      </w:r>
      <w:r w:rsidRPr="005963B8">
        <w:rPr>
          <w:rFonts w:ascii="Calibri" w:hAnsi="Calibri" w:cs="Calibri"/>
          <w:color w:val="000000"/>
          <w:kern w:val="0"/>
        </w:rPr>
        <w:t xml:space="preserve">Comunicazione/informatica: </w:t>
      </w:r>
      <w:r>
        <w:rPr>
          <w:rFonts w:ascii="Calibri" w:hAnsi="Calibri" w:cs="Calibri"/>
          <w:color w:val="000000"/>
          <w:kern w:val="0"/>
        </w:rPr>
        <w:t>Luca Ludovico ricorda che è da avviare il sito MOBE. Chiede se è presente del materiale fotografico o video</w:t>
      </w:r>
      <w:r w:rsidR="008316E8">
        <w:rPr>
          <w:rFonts w:ascii="Calibri" w:hAnsi="Calibri" w:cs="Calibri"/>
          <w:color w:val="000000"/>
          <w:kern w:val="0"/>
        </w:rPr>
        <w:t xml:space="preserve"> o riprese audio</w:t>
      </w:r>
      <w:r>
        <w:rPr>
          <w:rFonts w:ascii="Calibri" w:hAnsi="Calibri" w:cs="Calibri"/>
          <w:color w:val="000000"/>
          <w:kern w:val="0"/>
        </w:rPr>
        <w:t>.</w:t>
      </w:r>
      <w:r w:rsidR="008316E8">
        <w:rPr>
          <w:rFonts w:ascii="Calibri" w:hAnsi="Calibri" w:cs="Calibri"/>
          <w:color w:val="000000"/>
          <w:kern w:val="0"/>
        </w:rPr>
        <w:t xml:space="preserve"> Potrebbero essere utili studenti in tesi dedicati a questo progetto.</w:t>
      </w:r>
    </w:p>
    <w:p w14:paraId="6763D801" w14:textId="67DF6E23" w:rsidR="008316E8" w:rsidRPr="009A5EB3" w:rsidRDefault="008316E8" w:rsidP="009A5EB3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Antonella Testa ricorda anche il sito </w:t>
      </w:r>
      <w:proofErr w:type="spellStart"/>
      <w:proofErr w:type="gramStart"/>
      <w:r>
        <w:rPr>
          <w:rFonts w:ascii="Calibri" w:hAnsi="Calibri" w:cs="Calibri"/>
          <w:color w:val="000000"/>
          <w:kern w:val="0"/>
        </w:rPr>
        <w:t>ortibotanici.unimi</w:t>
      </w:r>
      <w:proofErr w:type="spellEnd"/>
      <w:proofErr w:type="gramEnd"/>
      <w:r>
        <w:rPr>
          <w:rFonts w:ascii="Calibri" w:hAnsi="Calibri" w:cs="Calibri"/>
          <w:color w:val="000000"/>
          <w:kern w:val="0"/>
        </w:rPr>
        <w:t xml:space="preserve"> che è necessario riprendere e ripensare per i limiti strutturali che presenta</w:t>
      </w:r>
      <w:r w:rsidR="00F90810">
        <w:rPr>
          <w:rFonts w:ascii="Calibri" w:hAnsi="Calibri" w:cs="Calibri"/>
          <w:color w:val="000000"/>
          <w:kern w:val="0"/>
        </w:rPr>
        <w:t>.</w:t>
      </w:r>
    </w:p>
    <w:p w14:paraId="78BF551D" w14:textId="1777B35A" w:rsidR="009A5EB3" w:rsidRDefault="008316E8" w:rsidP="008316E8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Gruppo </w:t>
      </w:r>
      <w:proofErr w:type="gramStart"/>
      <w:r w:rsidR="009A5EB3" w:rsidRPr="008316E8">
        <w:rPr>
          <w:rFonts w:ascii="Calibri" w:hAnsi="Calibri" w:cs="Calibri"/>
          <w:color w:val="000000"/>
          <w:kern w:val="0"/>
        </w:rPr>
        <w:t>250esimo</w:t>
      </w:r>
      <w:proofErr w:type="gramEnd"/>
      <w:r w:rsidR="009A5EB3" w:rsidRPr="008316E8">
        <w:rPr>
          <w:rFonts w:ascii="Calibri" w:hAnsi="Calibri" w:cs="Calibri"/>
          <w:color w:val="000000"/>
          <w:kern w:val="0"/>
        </w:rPr>
        <w:t xml:space="preserve"> di OBB: </w:t>
      </w:r>
      <w:r w:rsidR="00F90810">
        <w:rPr>
          <w:rFonts w:ascii="Calibri" w:hAnsi="Calibri" w:cs="Calibri"/>
          <w:color w:val="000000"/>
          <w:kern w:val="0"/>
        </w:rPr>
        <w:t xml:space="preserve">è </w:t>
      </w:r>
      <w:r>
        <w:rPr>
          <w:rFonts w:ascii="Calibri" w:hAnsi="Calibri" w:cs="Calibri"/>
          <w:color w:val="000000"/>
          <w:kern w:val="0"/>
        </w:rPr>
        <w:t>ancora da</w:t>
      </w:r>
      <w:r w:rsidR="00F90810">
        <w:rPr>
          <w:rFonts w:ascii="Calibri" w:hAnsi="Calibri" w:cs="Calibri"/>
          <w:color w:val="000000"/>
          <w:kern w:val="0"/>
        </w:rPr>
        <w:t xml:space="preserve"> definire e da</w:t>
      </w:r>
      <w:r>
        <w:rPr>
          <w:rFonts w:ascii="Calibri" w:hAnsi="Calibri" w:cs="Calibri"/>
          <w:color w:val="000000"/>
          <w:kern w:val="0"/>
        </w:rPr>
        <w:t xml:space="preserve"> discutere </w:t>
      </w:r>
      <w:r w:rsidR="00F90810">
        <w:rPr>
          <w:rFonts w:ascii="Calibri" w:hAnsi="Calibri" w:cs="Calibri"/>
          <w:color w:val="000000"/>
          <w:kern w:val="0"/>
        </w:rPr>
        <w:t xml:space="preserve">per </w:t>
      </w:r>
      <w:r>
        <w:rPr>
          <w:rFonts w:ascii="Calibri" w:hAnsi="Calibri" w:cs="Calibri"/>
          <w:color w:val="000000"/>
          <w:kern w:val="0"/>
        </w:rPr>
        <w:t>tempistiche e programma, in base alle forze a disposizione</w:t>
      </w:r>
      <w:r w:rsidR="00693BEE">
        <w:rPr>
          <w:rFonts w:ascii="Calibri" w:hAnsi="Calibri" w:cs="Calibri"/>
          <w:color w:val="000000"/>
          <w:kern w:val="0"/>
        </w:rPr>
        <w:t xml:space="preserve"> e secondo uno schema di sostenibilità. </w:t>
      </w:r>
    </w:p>
    <w:p w14:paraId="5253A4AD" w14:textId="270EAEC7" w:rsidR="00693BEE" w:rsidRDefault="00693BEE" w:rsidP="008316E8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Martin </w:t>
      </w:r>
      <w:proofErr w:type="spellStart"/>
      <w:r>
        <w:rPr>
          <w:rFonts w:ascii="Calibri" w:hAnsi="Calibri" w:cs="Calibri"/>
          <w:color w:val="000000"/>
          <w:kern w:val="0"/>
        </w:rPr>
        <w:t>Kater</w:t>
      </w:r>
      <w:proofErr w:type="spellEnd"/>
      <w:r>
        <w:rPr>
          <w:rFonts w:ascii="Calibri" w:hAnsi="Calibri" w:cs="Calibri"/>
          <w:color w:val="000000"/>
          <w:kern w:val="0"/>
        </w:rPr>
        <w:t xml:space="preserve"> informa circa gli aggiornamenti sul progetto salvie per cui si organizzerà a breve un webinar info</w:t>
      </w:r>
      <w:r w:rsidR="00A1502B">
        <w:rPr>
          <w:rFonts w:ascii="Calibri" w:hAnsi="Calibri" w:cs="Calibri"/>
          <w:color w:val="000000"/>
          <w:kern w:val="0"/>
        </w:rPr>
        <w:t xml:space="preserve">rmativo sui risultati raggiunti. </w:t>
      </w:r>
    </w:p>
    <w:p w14:paraId="7953C0B6" w14:textId="74F66D78" w:rsidR="00A1502B" w:rsidRDefault="00A1502B" w:rsidP="008316E8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Il progetto </w:t>
      </w:r>
      <w:proofErr w:type="spellStart"/>
      <w:r>
        <w:rPr>
          <w:rFonts w:ascii="Calibri" w:hAnsi="Calibri" w:cs="Calibri"/>
          <w:color w:val="000000"/>
          <w:kern w:val="0"/>
        </w:rPr>
        <w:t>Sving</w:t>
      </w:r>
      <w:proofErr w:type="spellEnd"/>
      <w:r>
        <w:rPr>
          <w:rFonts w:ascii="Calibri" w:hAnsi="Calibri" w:cs="Calibri"/>
          <w:color w:val="000000"/>
          <w:kern w:val="0"/>
        </w:rPr>
        <w:t xml:space="preserve"> con la Rete degli Orti Botanici della Lombardia prosegue.</w:t>
      </w:r>
    </w:p>
    <w:p w14:paraId="1C454EBC" w14:textId="29EA49B5" w:rsidR="008316E8" w:rsidRDefault="008316E8" w:rsidP="008316E8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3A4FFA40" w14:textId="0EBE3FC1" w:rsidR="008316E8" w:rsidRDefault="008316E8" w:rsidP="008316E8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0"/>
          <w:kern w:val="0"/>
        </w:rPr>
        <w:t>7</w:t>
      </w:r>
      <w:r w:rsidRPr="00EE2256">
        <w:rPr>
          <w:rFonts w:ascii="Calibri" w:hAnsi="Calibri" w:cs="Calibri"/>
          <w:b/>
          <w:bCs/>
          <w:color w:val="000000"/>
          <w:kern w:val="0"/>
        </w:rPr>
        <w:t>.</w:t>
      </w:r>
      <w:r>
        <w:rPr>
          <w:rFonts w:ascii="Calibri" w:hAnsi="Calibri" w:cs="Calibri"/>
          <w:b/>
          <w:bCs/>
          <w:color w:val="000000"/>
          <w:kern w:val="0"/>
        </w:rPr>
        <w:t xml:space="preserve"> </w:t>
      </w:r>
      <w:r>
        <w:rPr>
          <w:rFonts w:ascii="Calibri" w:hAnsi="Calibri" w:cs="Calibri"/>
          <w:b/>
        </w:rPr>
        <w:t>Volontari</w:t>
      </w:r>
    </w:p>
    <w:p w14:paraId="33A08F07" w14:textId="6058437D" w:rsidR="00693BEE" w:rsidRDefault="00A1502B" w:rsidP="008316E8">
      <w:pPr>
        <w:autoSpaceDE w:val="0"/>
        <w:autoSpaceDN w:val="0"/>
        <w:adjustRightInd w:val="0"/>
        <w:rPr>
          <w:rFonts w:ascii="Calibri" w:hAnsi="Calibri" w:cs="Calibri"/>
        </w:rPr>
      </w:pPr>
      <w:r w:rsidRPr="00A1502B">
        <w:rPr>
          <w:rFonts w:ascii="Calibri" w:hAnsi="Calibri" w:cs="Calibri"/>
        </w:rPr>
        <w:t xml:space="preserve">Martin </w:t>
      </w:r>
      <w:proofErr w:type="spellStart"/>
      <w:r w:rsidRPr="00A1502B">
        <w:rPr>
          <w:rFonts w:ascii="Calibri" w:hAnsi="Calibri" w:cs="Calibri"/>
        </w:rPr>
        <w:t>Kater</w:t>
      </w:r>
      <w:proofErr w:type="spellEnd"/>
      <w:r w:rsidRPr="00A1502B">
        <w:rPr>
          <w:rFonts w:ascii="Calibri" w:hAnsi="Calibri" w:cs="Calibri"/>
        </w:rPr>
        <w:t xml:space="preserve"> </w:t>
      </w:r>
      <w:r w:rsidR="00F90810">
        <w:rPr>
          <w:rFonts w:ascii="Calibri" w:hAnsi="Calibri" w:cs="Calibri"/>
        </w:rPr>
        <w:t>presenta il documento sui volontari disponibili (</w:t>
      </w:r>
      <w:proofErr w:type="spellStart"/>
      <w:r w:rsidR="00F90810">
        <w:rPr>
          <w:rFonts w:ascii="Calibri" w:hAnsi="Calibri" w:cs="Calibri"/>
        </w:rPr>
        <w:t>All</w:t>
      </w:r>
      <w:proofErr w:type="spellEnd"/>
      <w:r w:rsidR="00F90810">
        <w:rPr>
          <w:rFonts w:ascii="Calibri" w:hAnsi="Calibri" w:cs="Calibri"/>
        </w:rPr>
        <w:t xml:space="preserve">. 5) per la struttura; </w:t>
      </w:r>
      <w:r>
        <w:rPr>
          <w:rFonts w:ascii="Calibri" w:hAnsi="Calibri" w:cs="Calibri"/>
        </w:rPr>
        <w:t xml:space="preserve">sottolinea il fatto che il nuovo regolamento </w:t>
      </w:r>
      <w:r w:rsidR="00F90810">
        <w:rPr>
          <w:rFonts w:ascii="Calibri" w:hAnsi="Calibri" w:cs="Calibri"/>
        </w:rPr>
        <w:t xml:space="preserve">d’Ateneo </w:t>
      </w:r>
      <w:r w:rsidR="0039713C">
        <w:rPr>
          <w:rFonts w:ascii="Calibri" w:hAnsi="Calibri" w:cs="Calibri"/>
        </w:rPr>
        <w:t xml:space="preserve">per i volontari frequentatori </w:t>
      </w:r>
      <w:r>
        <w:rPr>
          <w:rFonts w:ascii="Calibri" w:hAnsi="Calibri" w:cs="Calibri"/>
        </w:rPr>
        <w:t>è molto restrittivo e non adatto</w:t>
      </w:r>
      <w:r w:rsidR="00F9081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per esempio</w:t>
      </w:r>
      <w:r w:rsidR="00F9081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F90810">
        <w:rPr>
          <w:rFonts w:ascii="Calibri" w:hAnsi="Calibri" w:cs="Calibri"/>
        </w:rPr>
        <w:t>a situazioni</w:t>
      </w:r>
      <w:r>
        <w:rPr>
          <w:rFonts w:ascii="Calibri" w:hAnsi="Calibri" w:cs="Calibri"/>
        </w:rPr>
        <w:t xml:space="preserve"> museal</w:t>
      </w:r>
      <w:r w:rsidR="00F90810"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</w:t>
      </w:r>
      <w:r w:rsidR="00F90810">
        <w:rPr>
          <w:rFonts w:ascii="Calibri" w:hAnsi="Calibri" w:cs="Calibri"/>
        </w:rPr>
        <w:t>Propone di portare il tema in discussione al</w:t>
      </w:r>
      <w:r>
        <w:rPr>
          <w:rFonts w:ascii="Calibri" w:hAnsi="Calibri" w:cs="Calibri"/>
        </w:rPr>
        <w:t xml:space="preserve"> D</w:t>
      </w:r>
      <w:r w:rsidR="00F90810">
        <w:rPr>
          <w:rFonts w:ascii="Calibri" w:hAnsi="Calibri" w:cs="Calibri"/>
        </w:rPr>
        <w:t xml:space="preserve">irettore </w:t>
      </w:r>
      <w:r>
        <w:rPr>
          <w:rFonts w:ascii="Calibri" w:hAnsi="Calibri" w:cs="Calibri"/>
        </w:rPr>
        <w:t>G</w:t>
      </w:r>
      <w:r w:rsidR="00F90810">
        <w:rPr>
          <w:rFonts w:ascii="Calibri" w:hAnsi="Calibri" w:cs="Calibri"/>
        </w:rPr>
        <w:t>enerale</w:t>
      </w:r>
      <w:r>
        <w:rPr>
          <w:rFonts w:ascii="Calibri" w:hAnsi="Calibri" w:cs="Calibri"/>
        </w:rPr>
        <w:t xml:space="preserve"> e</w:t>
      </w:r>
      <w:r w:rsidR="00F90810">
        <w:rPr>
          <w:rFonts w:ascii="Calibri" w:hAnsi="Calibri" w:cs="Calibri"/>
        </w:rPr>
        <w:t xml:space="preserve"> al</w:t>
      </w:r>
      <w:r>
        <w:rPr>
          <w:rFonts w:ascii="Calibri" w:hAnsi="Calibri" w:cs="Calibri"/>
        </w:rPr>
        <w:t xml:space="preserve"> Rettore.</w:t>
      </w:r>
    </w:p>
    <w:p w14:paraId="64040BF6" w14:textId="3E5A7113" w:rsidR="0039713C" w:rsidRPr="00D52C64" w:rsidRDefault="0039713C" w:rsidP="00D52C64">
      <w:pPr>
        <w:rPr>
          <w:rFonts w:ascii="Calibri" w:hAnsi="Calibri" w:cs="Calibri"/>
          <w:b/>
          <w:bCs/>
        </w:rPr>
      </w:pPr>
      <w:r w:rsidRPr="00F90810">
        <w:rPr>
          <w:rFonts w:ascii="Calibri" w:hAnsi="Calibri" w:cs="Calibri"/>
          <w:color w:val="000000"/>
          <w:kern w:val="0"/>
        </w:rPr>
        <w:t xml:space="preserve">Il Consiglio approva all’unanimità </w:t>
      </w:r>
      <w:r w:rsidR="00F90810" w:rsidRPr="00F90810">
        <w:rPr>
          <w:rFonts w:ascii="Calibri" w:hAnsi="Calibri" w:cs="Calibri"/>
          <w:color w:val="000000"/>
          <w:kern w:val="0"/>
        </w:rPr>
        <w:t>il documento</w:t>
      </w:r>
      <w:r w:rsidR="00D52C64" w:rsidRPr="00F90810">
        <w:rPr>
          <w:rFonts w:ascii="Calibri" w:hAnsi="Calibri" w:cs="Calibri"/>
          <w:color w:val="000000"/>
          <w:kern w:val="0"/>
        </w:rPr>
        <w:t xml:space="preserve"> (Delibera</w:t>
      </w:r>
      <w:r w:rsidRPr="00F90810">
        <w:rPr>
          <w:rFonts w:ascii="Calibri" w:hAnsi="Calibri" w:cs="Calibri"/>
          <w:color w:val="000000"/>
          <w:kern w:val="0"/>
        </w:rPr>
        <w:t>).</w:t>
      </w:r>
    </w:p>
    <w:p w14:paraId="72363E92" w14:textId="5E7C5CE1" w:rsidR="0039713C" w:rsidRDefault="0039713C" w:rsidP="008316E8">
      <w:pPr>
        <w:autoSpaceDE w:val="0"/>
        <w:autoSpaceDN w:val="0"/>
        <w:adjustRightInd w:val="0"/>
        <w:rPr>
          <w:rFonts w:ascii="Calibri" w:hAnsi="Calibri" w:cs="Calibri"/>
        </w:rPr>
      </w:pPr>
    </w:p>
    <w:p w14:paraId="40FE22A8" w14:textId="068AC39F" w:rsidR="008316E8" w:rsidRDefault="008316E8" w:rsidP="008316E8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color w:val="000000"/>
          <w:kern w:val="0"/>
        </w:rPr>
        <w:t>8</w:t>
      </w:r>
      <w:r w:rsidRPr="00EE2256">
        <w:rPr>
          <w:rFonts w:ascii="Calibri" w:hAnsi="Calibri" w:cs="Calibri"/>
          <w:b/>
          <w:bCs/>
          <w:color w:val="000000"/>
          <w:kern w:val="0"/>
        </w:rPr>
        <w:t>.</w:t>
      </w:r>
      <w:r>
        <w:rPr>
          <w:rFonts w:ascii="Calibri" w:hAnsi="Calibri" w:cs="Calibri"/>
          <w:b/>
          <w:bCs/>
          <w:color w:val="000000"/>
          <w:kern w:val="0"/>
        </w:rPr>
        <w:t xml:space="preserve"> </w:t>
      </w:r>
      <w:r>
        <w:rPr>
          <w:rFonts w:ascii="Calibri" w:hAnsi="Calibri" w:cs="Calibri"/>
          <w:b/>
        </w:rPr>
        <w:t>Merchandising</w:t>
      </w:r>
    </w:p>
    <w:p w14:paraId="147F6788" w14:textId="4C462E5D" w:rsidR="00D52C64" w:rsidRPr="00F90810" w:rsidRDefault="00D52C64" w:rsidP="008316E8">
      <w:pPr>
        <w:autoSpaceDE w:val="0"/>
        <w:autoSpaceDN w:val="0"/>
        <w:adjustRightInd w:val="0"/>
        <w:rPr>
          <w:rFonts w:ascii="Calibri" w:hAnsi="Calibri" w:cs="Calibri"/>
          <w:iCs/>
          <w:color w:val="000000"/>
        </w:rPr>
      </w:pPr>
      <w:r w:rsidRPr="00D52C64">
        <w:rPr>
          <w:rFonts w:ascii="Calibri" w:hAnsi="Calibri" w:cs="Calibri"/>
        </w:rPr>
        <w:t xml:space="preserve">Martin </w:t>
      </w:r>
      <w:proofErr w:type="spellStart"/>
      <w:r w:rsidRPr="00D52C64">
        <w:rPr>
          <w:rFonts w:ascii="Calibri" w:hAnsi="Calibri" w:cs="Calibri"/>
        </w:rPr>
        <w:t>Kater</w:t>
      </w:r>
      <w:proofErr w:type="spellEnd"/>
      <w:r>
        <w:rPr>
          <w:rFonts w:ascii="Calibri" w:hAnsi="Calibri" w:cs="Calibri"/>
        </w:rPr>
        <w:t xml:space="preserve"> </w:t>
      </w:r>
      <w:r w:rsidR="00F90810">
        <w:rPr>
          <w:rFonts w:ascii="Calibri" w:hAnsi="Calibri" w:cs="Calibri"/>
        </w:rPr>
        <w:t>propone alla discussione l’inserimento di un</w:t>
      </w:r>
      <w:r>
        <w:rPr>
          <w:rFonts w:ascii="Calibri" w:hAnsi="Calibri" w:cs="Calibri"/>
        </w:rPr>
        <w:t xml:space="preserve"> nuovo articolo</w:t>
      </w:r>
      <w:r w:rsidR="00F90810">
        <w:rPr>
          <w:rFonts w:ascii="Calibri" w:hAnsi="Calibri" w:cs="Calibri"/>
        </w:rPr>
        <w:t xml:space="preserve"> tra i prodotti del merchandising di OBB;</w:t>
      </w:r>
      <w:r w:rsidR="00F90810">
        <w:rPr>
          <w:rFonts w:ascii="Calibri" w:hAnsi="Calibri" w:cs="Calibri"/>
          <w:color w:val="000000"/>
        </w:rPr>
        <w:t xml:space="preserve"> si tratta de</w:t>
      </w:r>
      <w:r w:rsidRPr="00B240FE">
        <w:rPr>
          <w:rFonts w:ascii="Calibri" w:hAnsi="Calibri" w:cs="Calibri"/>
          <w:color w:val="000000"/>
        </w:rPr>
        <w:t xml:space="preserve">l volume </w:t>
      </w:r>
      <w:r w:rsidRPr="00B240FE">
        <w:rPr>
          <w:rFonts w:ascii="Calibri" w:hAnsi="Calibri" w:cs="Calibri"/>
          <w:i/>
          <w:color w:val="000000"/>
        </w:rPr>
        <w:t>Il Palazzo di Brera e le sue istituzioni</w:t>
      </w:r>
      <w:r w:rsidR="00F90810">
        <w:rPr>
          <w:rFonts w:ascii="Calibri" w:hAnsi="Calibri" w:cs="Calibri"/>
          <w:i/>
          <w:color w:val="000000"/>
        </w:rPr>
        <w:t xml:space="preserve"> </w:t>
      </w:r>
      <w:r w:rsidR="00F90810">
        <w:rPr>
          <w:rFonts w:ascii="Calibri" w:hAnsi="Calibri" w:cs="Calibri"/>
          <w:iCs/>
          <w:color w:val="000000"/>
        </w:rPr>
        <w:t>(Rubbettino, 2022). Nell’allegato inviato a tutti i componenti (</w:t>
      </w:r>
      <w:proofErr w:type="spellStart"/>
      <w:r w:rsidR="00F90810">
        <w:rPr>
          <w:rFonts w:ascii="Calibri" w:hAnsi="Calibri" w:cs="Calibri"/>
          <w:iCs/>
          <w:color w:val="000000"/>
        </w:rPr>
        <w:t>All</w:t>
      </w:r>
      <w:proofErr w:type="spellEnd"/>
      <w:r w:rsidR="00F90810">
        <w:rPr>
          <w:rFonts w:ascii="Calibri" w:hAnsi="Calibri" w:cs="Calibri"/>
          <w:iCs/>
          <w:color w:val="000000"/>
        </w:rPr>
        <w:t>. 6) è stato rilevato un refuso che viene corretto (il costo è di 30,00 euro e non 22,00 euro).</w:t>
      </w:r>
    </w:p>
    <w:p w14:paraId="61304B55" w14:textId="14C6F68A" w:rsidR="00F90810" w:rsidRPr="00D52C64" w:rsidRDefault="00F90810" w:rsidP="00F90810">
      <w:pPr>
        <w:rPr>
          <w:rFonts w:ascii="Calibri" w:hAnsi="Calibri" w:cs="Calibri"/>
          <w:b/>
          <w:bCs/>
        </w:rPr>
      </w:pPr>
      <w:r w:rsidRPr="00F90810">
        <w:rPr>
          <w:rFonts w:ascii="Calibri" w:hAnsi="Calibri" w:cs="Calibri"/>
          <w:color w:val="000000"/>
          <w:kern w:val="0"/>
        </w:rPr>
        <w:t>Il Consiglio approva all’unanimità (Delibera).</w:t>
      </w:r>
    </w:p>
    <w:p w14:paraId="1C93FE8D" w14:textId="6B478ED0" w:rsidR="002F7CD4" w:rsidRPr="002F7CD4" w:rsidRDefault="002F7CD4" w:rsidP="008316E8">
      <w:pPr>
        <w:autoSpaceDE w:val="0"/>
        <w:autoSpaceDN w:val="0"/>
        <w:adjustRightInd w:val="0"/>
        <w:rPr>
          <w:rFonts w:ascii="Calibri" w:hAnsi="Calibri" w:cs="Calibri"/>
        </w:rPr>
      </w:pPr>
      <w:r w:rsidRPr="002F7CD4">
        <w:rPr>
          <w:rFonts w:ascii="Calibri" w:hAnsi="Calibri" w:cs="Calibri"/>
          <w:color w:val="000000"/>
        </w:rPr>
        <w:t xml:space="preserve"> </w:t>
      </w:r>
    </w:p>
    <w:p w14:paraId="20266C77" w14:textId="7989735A" w:rsidR="008316E8" w:rsidRPr="002F7CD4" w:rsidRDefault="002F7CD4" w:rsidP="002F7CD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F7CD4">
        <w:rPr>
          <w:rFonts w:ascii="Calibri" w:hAnsi="Calibri" w:cs="Calibri"/>
          <w:b/>
          <w:bCs/>
          <w:color w:val="000000"/>
          <w:kern w:val="0"/>
        </w:rPr>
        <w:t>9.</w:t>
      </w:r>
      <w:r>
        <w:rPr>
          <w:rFonts w:ascii="Calibri" w:hAnsi="Calibri" w:cs="Calibri"/>
          <w:b/>
        </w:rPr>
        <w:t xml:space="preserve"> </w:t>
      </w:r>
      <w:r w:rsidR="008316E8" w:rsidRPr="002F7CD4">
        <w:rPr>
          <w:rFonts w:ascii="Calibri" w:hAnsi="Calibri" w:cs="Calibri"/>
          <w:b/>
        </w:rPr>
        <w:t>Varie ed eventuali</w:t>
      </w:r>
    </w:p>
    <w:p w14:paraId="78779893" w14:textId="73159921" w:rsidR="005E16B0" w:rsidRDefault="002F7CD4" w:rsidP="005E16B0">
      <w:r>
        <w:t xml:space="preserve">Cristina Puricelli interviene per illustrare la proposta </w:t>
      </w:r>
      <w:r w:rsidR="00D96151">
        <w:t xml:space="preserve">di </w:t>
      </w:r>
      <w:r>
        <w:t xml:space="preserve">collaborazione avanzata ad OBB da Orticola di Lombardia, </w:t>
      </w:r>
      <w:r w:rsidRPr="002F7CD4">
        <w:t>associazion</w:t>
      </w:r>
      <w:r>
        <w:t>e senza scopo di lucro</w:t>
      </w:r>
      <w:r w:rsidRPr="002F7CD4">
        <w:t xml:space="preserve"> </w:t>
      </w:r>
      <w:r>
        <w:t xml:space="preserve">e cha ha come missione </w:t>
      </w:r>
      <w:r w:rsidRPr="002F7CD4">
        <w:t>promuovere la cult</w:t>
      </w:r>
      <w:r>
        <w:t xml:space="preserve">ura delle piante e del giardino. </w:t>
      </w:r>
      <w:r w:rsidR="00D96151">
        <w:t>I</w:t>
      </w:r>
      <w:r>
        <w:t>l progetto</w:t>
      </w:r>
      <w:r w:rsidR="00F90810">
        <w:t>, che prevede anche la</w:t>
      </w:r>
      <w:r w:rsidR="00534D7B">
        <w:t xml:space="preserve"> collaborazione </w:t>
      </w:r>
      <w:r w:rsidR="00F90810">
        <w:t>del</w:t>
      </w:r>
      <w:r w:rsidR="00534D7B">
        <w:t xml:space="preserve"> Comune</w:t>
      </w:r>
      <w:r w:rsidR="00F90810">
        <w:t xml:space="preserve"> di Milano</w:t>
      </w:r>
      <w:r w:rsidR="00D96151">
        <w:t>,</w:t>
      </w:r>
      <w:r>
        <w:t xml:space="preserve"> </w:t>
      </w:r>
      <w:r w:rsidR="00F90810">
        <w:t>si rivolge ad</w:t>
      </w:r>
      <w:r w:rsidR="00F90810" w:rsidRPr="002F7CD4">
        <w:t xml:space="preserve"> alcune scuole </w:t>
      </w:r>
      <w:r w:rsidR="00F90810">
        <w:t>milanesi tra le più disagiate,</w:t>
      </w:r>
      <w:r w:rsidR="00F90810" w:rsidRPr="002F7CD4">
        <w:t xml:space="preserve"> una per</w:t>
      </w:r>
      <w:r w:rsidR="00F90810">
        <w:t xml:space="preserve"> ciascun</w:t>
      </w:r>
      <w:r w:rsidR="00F90810" w:rsidRPr="002F7CD4">
        <w:t xml:space="preserve"> Municipio</w:t>
      </w:r>
      <w:r w:rsidR="00F90810">
        <w:t xml:space="preserve">, </w:t>
      </w:r>
      <w:r>
        <w:t>per l’anno scolastico 2024-</w:t>
      </w:r>
      <w:r w:rsidR="00F90810">
        <w:t>10</w:t>
      </w:r>
      <w:r>
        <w:t>25</w:t>
      </w:r>
      <w:r w:rsidRPr="002F7CD4">
        <w:t>. I</w:t>
      </w:r>
      <w:r w:rsidR="00D96151">
        <w:t xml:space="preserve">l progetto intende proporre a </w:t>
      </w:r>
      <w:proofErr w:type="gramStart"/>
      <w:r w:rsidR="00D96151">
        <w:t>9</w:t>
      </w:r>
      <w:proofErr w:type="gramEnd"/>
      <w:r w:rsidR="00D96151">
        <w:t xml:space="preserve"> classi</w:t>
      </w:r>
      <w:r w:rsidRPr="002F7CD4">
        <w:t xml:space="preserve"> una giornata all'aperto </w:t>
      </w:r>
      <w:r w:rsidR="00F90810">
        <w:t>dedicata al tema degli alberi in città</w:t>
      </w:r>
      <w:r w:rsidR="00D96151">
        <w:t xml:space="preserve">. Ad OBB </w:t>
      </w:r>
      <w:r w:rsidR="00F90810">
        <w:t>è</w:t>
      </w:r>
      <w:r w:rsidR="00D96151">
        <w:t xml:space="preserve"> richiesto </w:t>
      </w:r>
      <w:r w:rsidR="00F90810">
        <w:t>il</w:t>
      </w:r>
      <w:r w:rsidR="00D96151">
        <w:t xml:space="preserve"> contributo scient</w:t>
      </w:r>
      <w:r w:rsidR="00534D7B">
        <w:t xml:space="preserve">ifico </w:t>
      </w:r>
      <w:r w:rsidR="00F90810">
        <w:t>di coprogettazione de</w:t>
      </w:r>
      <w:r w:rsidR="00534D7B">
        <w:t xml:space="preserve">l percorso e </w:t>
      </w:r>
      <w:r w:rsidR="00F90810">
        <w:t>la gestione dell’attività con uno/due educatori</w:t>
      </w:r>
      <w:r w:rsidR="00534D7B">
        <w:t xml:space="preserve">. </w:t>
      </w:r>
      <w:r w:rsidR="00F90810">
        <w:t>Orticola</w:t>
      </w:r>
      <w:r w:rsidR="00534D7B">
        <w:t xml:space="preserve"> </w:t>
      </w:r>
      <w:r w:rsidR="00F90810">
        <w:t>si fa carico dell’organizzazione generale, della co-progettazione e di tutte le spese connesse all’esecuzione. Il Comune di Milano partecipa all’organizzazione, alle relazioni con le scuole e alla promozione dell’iniziativ</w:t>
      </w:r>
      <w:r w:rsidR="009B7B59">
        <w:t>a</w:t>
      </w:r>
      <w:r w:rsidR="00F90810">
        <w:t xml:space="preserve"> con le scuole.</w:t>
      </w:r>
    </w:p>
    <w:p w14:paraId="7AA6D519" w14:textId="77777777" w:rsidR="00F90810" w:rsidRDefault="00F90810" w:rsidP="005E16B0"/>
    <w:p w14:paraId="7CD97099" w14:textId="1F25447A" w:rsidR="005963B8" w:rsidRPr="005E16B0" w:rsidRDefault="005963B8" w:rsidP="005E16B0">
      <w:r>
        <w:rPr>
          <w:rFonts w:ascii="Calibri" w:hAnsi="Calibri" w:cs="Calibri"/>
          <w:bCs/>
          <w:color w:val="000000"/>
          <w:kern w:val="0"/>
        </w:rPr>
        <w:t xml:space="preserve">Constatata l’assenza di ulteriori temi </w:t>
      </w:r>
      <w:r w:rsidR="003970F7">
        <w:rPr>
          <w:rFonts w:ascii="Calibri" w:hAnsi="Calibri" w:cs="Calibri"/>
          <w:bCs/>
          <w:color w:val="000000"/>
          <w:kern w:val="0"/>
        </w:rPr>
        <w:t>il Presidente dichiara chiusa la</w:t>
      </w:r>
      <w:r w:rsidR="00EE2256">
        <w:rPr>
          <w:rFonts w:ascii="Calibri" w:hAnsi="Calibri" w:cs="Calibri"/>
          <w:bCs/>
          <w:color w:val="000000"/>
          <w:kern w:val="0"/>
        </w:rPr>
        <w:t xml:space="preserve"> seduta alle ore 16</w:t>
      </w:r>
      <w:r>
        <w:rPr>
          <w:rFonts w:ascii="Calibri" w:hAnsi="Calibri" w:cs="Calibri"/>
          <w:bCs/>
          <w:color w:val="000000"/>
          <w:kern w:val="0"/>
        </w:rPr>
        <w:t>:30.</w:t>
      </w:r>
    </w:p>
    <w:p w14:paraId="7F7308EE" w14:textId="77777777" w:rsidR="00553225" w:rsidRDefault="00553225" w:rsidP="00102D90">
      <w:pPr>
        <w:jc w:val="both"/>
        <w:rPr>
          <w:rFonts w:ascii="Times New Roman" w:hAnsi="Times New Roman" w:cs="Times New Roman"/>
          <w:i/>
          <w:iCs/>
          <w:kern w:val="0"/>
        </w:rPr>
      </w:pPr>
    </w:p>
    <w:p w14:paraId="63D754CC" w14:textId="77777777" w:rsidR="003970F7" w:rsidRDefault="003970F7" w:rsidP="00102D90">
      <w:pPr>
        <w:jc w:val="both"/>
        <w:rPr>
          <w:rFonts w:ascii="Times New Roman" w:hAnsi="Times New Roman" w:cs="Times New Roman"/>
          <w:i/>
          <w:iCs/>
          <w:kern w:val="0"/>
        </w:rPr>
      </w:pPr>
    </w:p>
    <w:p w14:paraId="78C4C6B4" w14:textId="77777777" w:rsidR="003970F7" w:rsidRDefault="003970F7" w:rsidP="00102D90">
      <w:pPr>
        <w:jc w:val="both"/>
        <w:rPr>
          <w:rFonts w:ascii="Times New Roman" w:hAnsi="Times New Roman" w:cs="Times New Roman"/>
          <w:i/>
          <w:iCs/>
          <w:kern w:val="0"/>
        </w:rPr>
      </w:pPr>
    </w:p>
    <w:p w14:paraId="38A3E28F" w14:textId="2EBE4945" w:rsidR="003970F7" w:rsidRDefault="003970F7" w:rsidP="00102D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segretario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Il Presidente</w:t>
      </w:r>
    </w:p>
    <w:p w14:paraId="445046AB" w14:textId="0031986B" w:rsidR="003970F7" w:rsidRPr="00102D90" w:rsidRDefault="003970F7" w:rsidP="00102D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Cristina Puricelli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Martin </w:t>
      </w:r>
      <w:proofErr w:type="spellStart"/>
      <w:r>
        <w:rPr>
          <w:rFonts w:ascii="Calibri" w:hAnsi="Calibri" w:cs="Calibri"/>
        </w:rPr>
        <w:t>kater</w:t>
      </w:r>
      <w:proofErr w:type="spellEnd"/>
    </w:p>
    <w:sectPr w:rsidR="003970F7" w:rsidRPr="00102D90" w:rsidSect="002B0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7833" w14:textId="77777777" w:rsidR="002B0493" w:rsidRDefault="002B0493" w:rsidP="00796D7A">
      <w:r>
        <w:separator/>
      </w:r>
    </w:p>
  </w:endnote>
  <w:endnote w:type="continuationSeparator" w:id="0">
    <w:p w14:paraId="1AF98169" w14:textId="77777777" w:rsidR="002B0493" w:rsidRDefault="002B0493" w:rsidP="0079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77447256"/>
      <w:docPartObj>
        <w:docPartGallery w:val="Page Numbers (Bottom of Page)"/>
        <w:docPartUnique/>
      </w:docPartObj>
    </w:sdtPr>
    <w:sdtContent>
      <w:p w14:paraId="581DBB52" w14:textId="5618F993" w:rsidR="009A5EB3" w:rsidRDefault="009A5EB3" w:rsidP="009A5EB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A0C6223" w14:textId="77777777" w:rsidR="009A5EB3" w:rsidRDefault="009A5EB3" w:rsidP="00796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97C7" w14:textId="77777777" w:rsidR="009A5EB3" w:rsidRPr="00027A8D" w:rsidRDefault="009A5EB3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Centro Funzionale Museo Orto Botanico di Brera ed Erbario</w:t>
    </w:r>
  </w:p>
  <w:p w14:paraId="6E912389" w14:textId="6BE41B56" w:rsidR="009A5EB3" w:rsidRPr="00027A8D" w:rsidRDefault="009A5EB3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Università degli Studi di Milano</w:t>
    </w:r>
  </w:p>
  <w:p w14:paraId="140EAA43" w14:textId="2DA6A124" w:rsidR="009A5EB3" w:rsidRPr="00027A8D" w:rsidRDefault="009A5EB3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Via Celoria 26</w:t>
    </w:r>
    <w:r>
      <w:rPr>
        <w:sz w:val="20"/>
        <w:szCs w:val="20"/>
      </w:rPr>
      <w:t>,</w:t>
    </w:r>
    <w:r w:rsidRPr="00027A8D">
      <w:rPr>
        <w:sz w:val="20"/>
        <w:szCs w:val="20"/>
      </w:rPr>
      <w:t xml:space="preserve"> Via Brera 28 </w:t>
    </w:r>
    <w:r>
      <w:rPr>
        <w:sz w:val="20"/>
        <w:szCs w:val="20"/>
      </w:rPr>
      <w:t>-</w:t>
    </w:r>
    <w:r w:rsidRPr="00027A8D">
      <w:rPr>
        <w:sz w:val="20"/>
        <w:szCs w:val="20"/>
      </w:rPr>
      <w:t xml:space="preserve"> Milano</w:t>
    </w:r>
  </w:p>
  <w:p w14:paraId="0654D726" w14:textId="44FC507C" w:rsidR="009A5EB3" w:rsidRPr="00027A8D" w:rsidRDefault="009A5EB3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mobe@di.unimi.it</w:t>
    </w:r>
  </w:p>
  <w:p w14:paraId="01E8B691" w14:textId="77777777" w:rsidR="009A5EB3" w:rsidRDefault="009A5EB3" w:rsidP="00796D7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F19C" w14:textId="77777777" w:rsidR="009A5EB3" w:rsidRDefault="009A5E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11BA" w14:textId="77777777" w:rsidR="002B0493" w:rsidRDefault="002B0493" w:rsidP="00796D7A">
      <w:r>
        <w:separator/>
      </w:r>
    </w:p>
  </w:footnote>
  <w:footnote w:type="continuationSeparator" w:id="0">
    <w:p w14:paraId="2250B625" w14:textId="77777777" w:rsidR="002B0493" w:rsidRDefault="002B0493" w:rsidP="0079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651" w14:textId="77777777" w:rsidR="009A5EB3" w:rsidRDefault="009A5E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1985"/>
      <w:gridCol w:w="3531"/>
    </w:tblGrid>
    <w:tr w:rsidR="009A5EB3" w14:paraId="30FEFA13" w14:textId="77777777" w:rsidTr="009A5EB3">
      <w:tc>
        <w:tcPr>
          <w:tcW w:w="4106" w:type="dxa"/>
        </w:tcPr>
        <w:p w14:paraId="5494C07C" w14:textId="77777777" w:rsidR="009A5EB3" w:rsidRDefault="009A5EB3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20"/>
              <w:szCs w:val="20"/>
            </w:rPr>
          </w:pPr>
          <w:r>
            <w:rPr>
              <w:rFonts w:ascii="Trebuchet MS" w:hAnsi="Trebuchet MS" w:cs="Calibri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7EC58655" wp14:editId="7ABF6130">
                <wp:extent cx="2231648" cy="708280"/>
                <wp:effectExtent l="0" t="0" r="0" b="0"/>
                <wp:docPr id="1056075469" name="Immagine 1056075469" descr="Immagine che contiene fiore, pian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6075469" name="Immagine 1056075469" descr="Immagine che contiene fiore, pianta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85" cy="725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9A94AFB" w14:textId="77777777" w:rsidR="009A5EB3" w:rsidRDefault="009A5EB3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20"/>
              <w:szCs w:val="20"/>
            </w:rPr>
          </w:pPr>
        </w:p>
      </w:tc>
      <w:tc>
        <w:tcPr>
          <w:tcW w:w="3531" w:type="dxa"/>
        </w:tcPr>
        <w:p w14:paraId="1EAE7BA4" w14:textId="77777777" w:rsidR="009A5EB3" w:rsidRPr="005353C5" w:rsidRDefault="009A5EB3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12"/>
              <w:szCs w:val="12"/>
            </w:rPr>
          </w:pPr>
        </w:p>
        <w:p w14:paraId="26CA111B" w14:textId="77777777" w:rsidR="009A5EB3" w:rsidRDefault="009A5EB3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20"/>
              <w:szCs w:val="20"/>
            </w:rPr>
          </w:pPr>
          <w:r>
            <w:rPr>
              <w:rFonts w:ascii="Trebuchet MS" w:hAnsi="Trebuchet MS" w:cs="Calibri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1B006773" wp14:editId="798D67BD">
                <wp:extent cx="1953065" cy="528955"/>
                <wp:effectExtent l="0" t="0" r="3175" b="4445"/>
                <wp:docPr id="16564520" name="Immagine 16564520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4520" name="Immagine 16564520" descr="Immagine che contiene testo, Carattere, logo, simbolo&#10;&#10;Descrizione generat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091" cy="574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CC6665" w14:textId="77777777" w:rsidR="009A5EB3" w:rsidRPr="00027A8D" w:rsidRDefault="009A5EB3" w:rsidP="00027A8D">
    <w:pPr>
      <w:spacing w:after="120"/>
      <w:jc w:val="center"/>
      <w:rPr>
        <w:rFonts w:ascii="Trebuchet MS" w:hAnsi="Trebuchet MS" w:cs="Calibri"/>
        <w:color w:val="000000"/>
        <w:sz w:val="16"/>
        <w:szCs w:val="16"/>
      </w:rPr>
    </w:pPr>
  </w:p>
  <w:p w14:paraId="7C811312" w14:textId="77777777" w:rsidR="009A5EB3" w:rsidRPr="005353C5" w:rsidRDefault="009A5EB3" w:rsidP="00027A8D">
    <w:pPr>
      <w:spacing w:after="120"/>
      <w:jc w:val="center"/>
      <w:rPr>
        <w:rFonts w:ascii="Trebuchet MS" w:hAnsi="Trebuchet MS" w:cs="Calibri"/>
        <w:color w:val="000000"/>
        <w:sz w:val="22"/>
        <w:szCs w:val="22"/>
      </w:rPr>
    </w:pPr>
    <w:r w:rsidRPr="005353C5">
      <w:rPr>
        <w:rFonts w:ascii="Trebuchet MS" w:hAnsi="Trebuchet MS" w:cs="Calibri"/>
        <w:color w:val="000000"/>
        <w:sz w:val="22"/>
        <w:szCs w:val="22"/>
      </w:rPr>
      <w:t>Centro Funzionale Museo Orto Botanico di Brera ed Erbario</w:t>
    </w:r>
  </w:p>
  <w:p w14:paraId="268D2541" w14:textId="77777777" w:rsidR="009A5EB3" w:rsidRDefault="009A5E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05E2" w14:textId="77777777" w:rsidR="009A5EB3" w:rsidRDefault="009A5E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C8C"/>
    <w:multiLevelType w:val="hybridMultilevel"/>
    <w:tmpl w:val="F8C2D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CB6"/>
    <w:multiLevelType w:val="hybridMultilevel"/>
    <w:tmpl w:val="220C7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5B65"/>
    <w:multiLevelType w:val="hybridMultilevel"/>
    <w:tmpl w:val="D74065C0"/>
    <w:lvl w:ilvl="0" w:tplc="0B5E5E94">
      <w:start w:val="2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8475C"/>
    <w:multiLevelType w:val="hybridMultilevel"/>
    <w:tmpl w:val="E2403190"/>
    <w:lvl w:ilvl="0" w:tplc="73CC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5D54"/>
    <w:multiLevelType w:val="hybridMultilevel"/>
    <w:tmpl w:val="75D025BA"/>
    <w:lvl w:ilvl="0" w:tplc="EE4A17A2">
      <w:start w:val="2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982F4E"/>
    <w:multiLevelType w:val="hybridMultilevel"/>
    <w:tmpl w:val="29807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12303"/>
    <w:multiLevelType w:val="hybridMultilevel"/>
    <w:tmpl w:val="E3607318"/>
    <w:lvl w:ilvl="0" w:tplc="8FA4E8CE">
      <w:start w:val="2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341F"/>
    <w:multiLevelType w:val="hybridMultilevel"/>
    <w:tmpl w:val="0778E3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7566A"/>
    <w:multiLevelType w:val="hybridMultilevel"/>
    <w:tmpl w:val="8EF48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41E0D"/>
    <w:multiLevelType w:val="multilevel"/>
    <w:tmpl w:val="236E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D2110"/>
    <w:multiLevelType w:val="multilevel"/>
    <w:tmpl w:val="400C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263E5"/>
    <w:multiLevelType w:val="hybridMultilevel"/>
    <w:tmpl w:val="F8C2D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119C4"/>
    <w:multiLevelType w:val="hybridMultilevel"/>
    <w:tmpl w:val="2EDE8AB8"/>
    <w:lvl w:ilvl="0" w:tplc="EE4A17A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7C3A"/>
    <w:multiLevelType w:val="hybridMultilevel"/>
    <w:tmpl w:val="B8B2267C"/>
    <w:lvl w:ilvl="0" w:tplc="589AA254">
      <w:start w:val="1"/>
      <w:numFmt w:val="bullet"/>
      <w:lvlText w:val="ü"/>
      <w:lvlJc w:val="left"/>
      <w:pPr>
        <w:ind w:left="3196" w:hanging="360"/>
      </w:pPr>
      <w:rPr>
        <w:rFonts w:ascii="Wingdings" w:hAnsi="Wingdings" w:hint="default"/>
        <w:color w:val="2F549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84B5F"/>
    <w:multiLevelType w:val="hybridMultilevel"/>
    <w:tmpl w:val="50A8B4E4"/>
    <w:lvl w:ilvl="0" w:tplc="B21E9E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E53AF"/>
    <w:multiLevelType w:val="hybridMultilevel"/>
    <w:tmpl w:val="30FC94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67637">
    <w:abstractNumId w:val="13"/>
  </w:num>
  <w:num w:numId="2" w16cid:durableId="510727251">
    <w:abstractNumId w:val="6"/>
  </w:num>
  <w:num w:numId="3" w16cid:durableId="1863666593">
    <w:abstractNumId w:val="2"/>
  </w:num>
  <w:num w:numId="4" w16cid:durableId="1933316328">
    <w:abstractNumId w:val="9"/>
  </w:num>
  <w:num w:numId="5" w16cid:durableId="572812705">
    <w:abstractNumId w:val="10"/>
  </w:num>
  <w:num w:numId="6" w16cid:durableId="432013360">
    <w:abstractNumId w:val="1"/>
  </w:num>
  <w:num w:numId="7" w16cid:durableId="1709184510">
    <w:abstractNumId w:val="14"/>
  </w:num>
  <w:num w:numId="8" w16cid:durableId="1759474471">
    <w:abstractNumId w:val="4"/>
  </w:num>
  <w:num w:numId="9" w16cid:durableId="1586844143">
    <w:abstractNumId w:val="12"/>
  </w:num>
  <w:num w:numId="10" w16cid:durableId="2108229349">
    <w:abstractNumId w:val="0"/>
  </w:num>
  <w:num w:numId="11" w16cid:durableId="1796750614">
    <w:abstractNumId w:val="5"/>
  </w:num>
  <w:num w:numId="12" w16cid:durableId="1074233317">
    <w:abstractNumId w:val="7"/>
  </w:num>
  <w:num w:numId="13" w16cid:durableId="1107849211">
    <w:abstractNumId w:val="8"/>
  </w:num>
  <w:num w:numId="14" w16cid:durableId="1646080836">
    <w:abstractNumId w:val="3"/>
  </w:num>
  <w:num w:numId="15" w16cid:durableId="2061972052">
    <w:abstractNumId w:val="15"/>
  </w:num>
  <w:num w:numId="16" w16cid:durableId="1450588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C6"/>
    <w:rsid w:val="00001E28"/>
    <w:rsid w:val="00015594"/>
    <w:rsid w:val="00025E6F"/>
    <w:rsid w:val="00027A8D"/>
    <w:rsid w:val="00031CF8"/>
    <w:rsid w:val="00051631"/>
    <w:rsid w:val="000E425F"/>
    <w:rsid w:val="000E487A"/>
    <w:rsid w:val="000F7C40"/>
    <w:rsid w:val="00102D90"/>
    <w:rsid w:val="00111EE0"/>
    <w:rsid w:val="00115F5D"/>
    <w:rsid w:val="00117645"/>
    <w:rsid w:val="00146CB2"/>
    <w:rsid w:val="001623C0"/>
    <w:rsid w:val="0019322F"/>
    <w:rsid w:val="00216244"/>
    <w:rsid w:val="00220612"/>
    <w:rsid w:val="00235BAB"/>
    <w:rsid w:val="00242A51"/>
    <w:rsid w:val="0024767B"/>
    <w:rsid w:val="00267EB6"/>
    <w:rsid w:val="002A7DE6"/>
    <w:rsid w:val="002B0493"/>
    <w:rsid w:val="002F5E0C"/>
    <w:rsid w:val="002F7CD4"/>
    <w:rsid w:val="00310CA6"/>
    <w:rsid w:val="0031777A"/>
    <w:rsid w:val="00351009"/>
    <w:rsid w:val="003970F7"/>
    <w:rsid w:val="0039713C"/>
    <w:rsid w:val="003C6A59"/>
    <w:rsid w:val="003E7183"/>
    <w:rsid w:val="003F63B4"/>
    <w:rsid w:val="0040152A"/>
    <w:rsid w:val="00455454"/>
    <w:rsid w:val="004635AB"/>
    <w:rsid w:val="00467482"/>
    <w:rsid w:val="00485DA8"/>
    <w:rsid w:val="00486A18"/>
    <w:rsid w:val="004A1434"/>
    <w:rsid w:val="004C5A6A"/>
    <w:rsid w:val="005276FA"/>
    <w:rsid w:val="00534D7B"/>
    <w:rsid w:val="005353C5"/>
    <w:rsid w:val="00553225"/>
    <w:rsid w:val="005548C1"/>
    <w:rsid w:val="005906B0"/>
    <w:rsid w:val="005963B8"/>
    <w:rsid w:val="005D01BD"/>
    <w:rsid w:val="005E16B0"/>
    <w:rsid w:val="00601789"/>
    <w:rsid w:val="00601C8E"/>
    <w:rsid w:val="006062D5"/>
    <w:rsid w:val="00610F57"/>
    <w:rsid w:val="00616FF4"/>
    <w:rsid w:val="00623A28"/>
    <w:rsid w:val="006251C1"/>
    <w:rsid w:val="00661006"/>
    <w:rsid w:val="00685434"/>
    <w:rsid w:val="00693BEE"/>
    <w:rsid w:val="006B526E"/>
    <w:rsid w:val="006F07C2"/>
    <w:rsid w:val="00702D20"/>
    <w:rsid w:val="007429FE"/>
    <w:rsid w:val="00766B0C"/>
    <w:rsid w:val="00767FBC"/>
    <w:rsid w:val="00787DC4"/>
    <w:rsid w:val="00792858"/>
    <w:rsid w:val="00796D7A"/>
    <w:rsid w:val="007A12CF"/>
    <w:rsid w:val="007B2B47"/>
    <w:rsid w:val="007C3553"/>
    <w:rsid w:val="007C6DF0"/>
    <w:rsid w:val="007D4798"/>
    <w:rsid w:val="00820159"/>
    <w:rsid w:val="008316E8"/>
    <w:rsid w:val="00841E80"/>
    <w:rsid w:val="00862E45"/>
    <w:rsid w:val="00886BC5"/>
    <w:rsid w:val="008972CF"/>
    <w:rsid w:val="008C68A8"/>
    <w:rsid w:val="008E181E"/>
    <w:rsid w:val="008F0EA6"/>
    <w:rsid w:val="008F7ECB"/>
    <w:rsid w:val="0091120A"/>
    <w:rsid w:val="00914D9E"/>
    <w:rsid w:val="00937AB2"/>
    <w:rsid w:val="00952FC6"/>
    <w:rsid w:val="00964CAF"/>
    <w:rsid w:val="0099461C"/>
    <w:rsid w:val="00995FAA"/>
    <w:rsid w:val="009A344B"/>
    <w:rsid w:val="009A5EB3"/>
    <w:rsid w:val="009B7B59"/>
    <w:rsid w:val="009C4F5F"/>
    <w:rsid w:val="009D1D78"/>
    <w:rsid w:val="00A1502B"/>
    <w:rsid w:val="00A213D8"/>
    <w:rsid w:val="00A32925"/>
    <w:rsid w:val="00A447C6"/>
    <w:rsid w:val="00A455D5"/>
    <w:rsid w:val="00A6027B"/>
    <w:rsid w:val="00A643D3"/>
    <w:rsid w:val="00A648AA"/>
    <w:rsid w:val="00A74890"/>
    <w:rsid w:val="00A8114E"/>
    <w:rsid w:val="00A95C56"/>
    <w:rsid w:val="00AC524A"/>
    <w:rsid w:val="00B20D1B"/>
    <w:rsid w:val="00B52956"/>
    <w:rsid w:val="00B52F66"/>
    <w:rsid w:val="00B708F6"/>
    <w:rsid w:val="00B80BF4"/>
    <w:rsid w:val="00B92403"/>
    <w:rsid w:val="00BA027A"/>
    <w:rsid w:val="00BA24FA"/>
    <w:rsid w:val="00BD1C39"/>
    <w:rsid w:val="00BE44E4"/>
    <w:rsid w:val="00C1610B"/>
    <w:rsid w:val="00C337D3"/>
    <w:rsid w:val="00C56A5E"/>
    <w:rsid w:val="00C70139"/>
    <w:rsid w:val="00CA1AE0"/>
    <w:rsid w:val="00CE790C"/>
    <w:rsid w:val="00D50CF5"/>
    <w:rsid w:val="00D52C64"/>
    <w:rsid w:val="00D53A60"/>
    <w:rsid w:val="00D75D2E"/>
    <w:rsid w:val="00D85BE4"/>
    <w:rsid w:val="00D87F78"/>
    <w:rsid w:val="00D96151"/>
    <w:rsid w:val="00DE3F96"/>
    <w:rsid w:val="00DF10AC"/>
    <w:rsid w:val="00E325C5"/>
    <w:rsid w:val="00E50C81"/>
    <w:rsid w:val="00E7097F"/>
    <w:rsid w:val="00E70C44"/>
    <w:rsid w:val="00E720BD"/>
    <w:rsid w:val="00E739E1"/>
    <w:rsid w:val="00E8135A"/>
    <w:rsid w:val="00EC600B"/>
    <w:rsid w:val="00EE2256"/>
    <w:rsid w:val="00EE6ED7"/>
    <w:rsid w:val="00F51573"/>
    <w:rsid w:val="00F85B6C"/>
    <w:rsid w:val="00F90810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6FA"/>
  <w15:chartTrackingRefBased/>
  <w15:docId w15:val="{5B0D8EF3-55E7-1449-9E1E-2A7646B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5E0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5E0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E3F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13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7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C70139"/>
    <w:rPr>
      <w:i/>
      <w:iCs/>
    </w:rPr>
  </w:style>
  <w:style w:type="character" w:customStyle="1" w:styleId="apple-converted-space">
    <w:name w:val="apple-converted-space"/>
    <w:basedOn w:val="Carpredefinitoparagrafo"/>
    <w:rsid w:val="00C70139"/>
  </w:style>
  <w:style w:type="paragraph" w:styleId="Pidipagina">
    <w:name w:val="footer"/>
    <w:basedOn w:val="Normale"/>
    <w:link w:val="PidipaginaCarattere"/>
    <w:uiPriority w:val="99"/>
    <w:unhideWhenUsed/>
    <w:rsid w:val="00796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7A"/>
  </w:style>
  <w:style w:type="character" w:styleId="Numeropagina">
    <w:name w:val="page number"/>
    <w:basedOn w:val="Carpredefinitoparagrafo"/>
    <w:uiPriority w:val="99"/>
    <w:semiHidden/>
    <w:unhideWhenUsed/>
    <w:rsid w:val="00796D7A"/>
  </w:style>
  <w:style w:type="paragraph" w:customStyle="1" w:styleId="Default">
    <w:name w:val="Default"/>
    <w:rsid w:val="00027A8D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027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A8D"/>
  </w:style>
  <w:style w:type="paragraph" w:styleId="Revisione">
    <w:name w:val="Revision"/>
    <w:hidden/>
    <w:uiPriority w:val="99"/>
    <w:semiHidden/>
    <w:rsid w:val="000E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Testa</dc:creator>
  <cp:keywords/>
  <dc:description/>
  <cp:lastModifiedBy>Antonella Testa</cp:lastModifiedBy>
  <cp:revision>8</cp:revision>
  <dcterms:created xsi:type="dcterms:W3CDTF">2024-05-06T13:46:00Z</dcterms:created>
  <dcterms:modified xsi:type="dcterms:W3CDTF">2024-05-07T11:49:00Z</dcterms:modified>
</cp:coreProperties>
</file>