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1323A" w14:textId="77777777" w:rsidR="001B05CF" w:rsidRPr="005C4CEA" w:rsidRDefault="00B64865" w:rsidP="0089112B">
      <w:pPr>
        <w:jc w:val="both"/>
        <w:rPr>
          <w:lang w:eastAsia="it-IT"/>
        </w:rPr>
      </w:pPr>
      <w:r w:rsidRPr="005C4CEA">
        <w:rPr>
          <w:lang w:eastAsia="it-IT"/>
        </w:rPr>
        <w:t xml:space="preserve">   </w:t>
      </w:r>
    </w:p>
    <w:p w14:paraId="0CB0900C" w14:textId="77777777" w:rsidR="00B64865" w:rsidRPr="003B72A8" w:rsidRDefault="00B64865" w:rsidP="0089112B">
      <w:pPr>
        <w:keepNext/>
        <w:keepLines/>
        <w:spacing w:before="240" w:after="0" w:line="259" w:lineRule="auto"/>
        <w:jc w:val="center"/>
        <w:outlineLvl w:val="0"/>
        <w:rPr>
          <w:rFonts w:ascii="Calibri Light" w:eastAsia="Times New Roman" w:hAnsi="Calibri Light" w:cs="Times New Roman"/>
          <w:b/>
          <w:color w:val="6C7F5B"/>
          <w:sz w:val="36"/>
          <w:szCs w:val="32"/>
        </w:rPr>
      </w:pPr>
      <w:r w:rsidRPr="003B72A8">
        <w:rPr>
          <w:rFonts w:ascii="Calibri Light" w:eastAsia="Times New Roman" w:hAnsi="Calibri Light" w:cs="Times New Roman"/>
          <w:b/>
          <w:color w:val="6C7F5B"/>
          <w:sz w:val="36"/>
          <w:szCs w:val="32"/>
        </w:rPr>
        <w:t xml:space="preserve">Progetto </w:t>
      </w:r>
      <w:r w:rsidR="003B72A8" w:rsidRPr="003B72A8">
        <w:rPr>
          <w:rFonts w:ascii="Calibri Light" w:eastAsia="Times New Roman" w:hAnsi="Calibri Light" w:cs="Times New Roman"/>
          <w:b/>
          <w:color w:val="6C7F5B"/>
          <w:sz w:val="36"/>
          <w:szCs w:val="32"/>
        </w:rPr>
        <w:t>VOCAPRA</w:t>
      </w:r>
    </w:p>
    <w:p w14:paraId="6C92DFF1" w14:textId="7093F058" w:rsidR="00B64865" w:rsidRPr="003B72A8" w:rsidRDefault="00BC6C1A" w:rsidP="0089112B">
      <w:pPr>
        <w:keepNext/>
        <w:keepLines/>
        <w:spacing w:before="240" w:after="0" w:line="259" w:lineRule="auto"/>
        <w:jc w:val="center"/>
        <w:outlineLvl w:val="0"/>
        <w:rPr>
          <w:rFonts w:ascii="Calibri Light" w:eastAsia="Times New Roman" w:hAnsi="Calibri Light" w:cs="Times New Roman"/>
          <w:b/>
          <w:color w:val="6C7F5B"/>
          <w:sz w:val="32"/>
          <w:szCs w:val="32"/>
        </w:rPr>
      </w:pPr>
      <w:r w:rsidRPr="003B72A8">
        <w:rPr>
          <w:rFonts w:ascii="Calibri Light" w:eastAsia="Times New Roman" w:hAnsi="Calibri Light" w:cs="Times New Roman"/>
          <w:b/>
          <w:color w:val="6C7F5B"/>
          <w:sz w:val="32"/>
          <w:szCs w:val="32"/>
        </w:rPr>
        <w:t xml:space="preserve">Sintesi della </w:t>
      </w:r>
      <w:r w:rsidR="00476F2F">
        <w:rPr>
          <w:rFonts w:ascii="Calibri Light" w:eastAsia="Times New Roman" w:hAnsi="Calibri Light" w:cs="Times New Roman"/>
          <w:b/>
          <w:color w:val="6C7F5B"/>
          <w:sz w:val="32"/>
          <w:szCs w:val="32"/>
        </w:rPr>
        <w:t>X</w:t>
      </w:r>
      <w:r w:rsidR="00A110A0">
        <w:rPr>
          <w:rFonts w:ascii="Calibri Light" w:eastAsia="Times New Roman" w:hAnsi="Calibri Light" w:cs="Times New Roman"/>
          <w:b/>
          <w:color w:val="6C7F5B"/>
          <w:sz w:val="32"/>
          <w:szCs w:val="32"/>
        </w:rPr>
        <w:t>II riunione – 15/12</w:t>
      </w:r>
      <w:r w:rsidR="00BF0C28">
        <w:rPr>
          <w:rFonts w:ascii="Calibri Light" w:eastAsia="Times New Roman" w:hAnsi="Calibri Light" w:cs="Times New Roman"/>
          <w:b/>
          <w:color w:val="6C7F5B"/>
          <w:sz w:val="32"/>
          <w:szCs w:val="32"/>
        </w:rPr>
        <w:t>/2021</w:t>
      </w:r>
    </w:p>
    <w:p w14:paraId="59A61A9C" w14:textId="77777777" w:rsidR="00B64865" w:rsidRPr="005C4CEA" w:rsidRDefault="00B64865" w:rsidP="0089112B">
      <w:pPr>
        <w:spacing w:after="160" w:line="259" w:lineRule="auto"/>
        <w:jc w:val="both"/>
        <w:rPr>
          <w:rFonts w:ascii="Calibri" w:eastAsia="Calibri" w:hAnsi="Calibri" w:cs="Times New Roman"/>
        </w:rPr>
      </w:pPr>
    </w:p>
    <w:p w14:paraId="41E6B63F" w14:textId="4415EAC6" w:rsidR="003B72A8" w:rsidRDefault="00B64865" w:rsidP="000D6826">
      <w:pPr>
        <w:spacing w:after="160" w:line="259" w:lineRule="auto"/>
        <w:jc w:val="both"/>
        <w:rPr>
          <w:rFonts w:ascii="Calibri" w:eastAsia="Calibri" w:hAnsi="Calibri" w:cs="Times New Roman"/>
        </w:rPr>
      </w:pPr>
      <w:r w:rsidRPr="003B72A8">
        <w:rPr>
          <w:rFonts w:ascii="Calibri Light" w:eastAsia="Times New Roman" w:hAnsi="Calibri Light" w:cs="Times New Roman"/>
          <w:b/>
          <w:color w:val="6C7F5B"/>
          <w:sz w:val="24"/>
          <w:szCs w:val="32"/>
        </w:rPr>
        <w:t>Presenti:</w:t>
      </w:r>
      <w:r w:rsidRPr="005C4CEA">
        <w:rPr>
          <w:rFonts w:ascii="Calibri" w:eastAsia="Calibri" w:hAnsi="Calibri" w:cs="Times New Roman"/>
        </w:rPr>
        <w:t xml:space="preserve"> </w:t>
      </w:r>
      <w:r w:rsidR="00A110A0">
        <w:rPr>
          <w:rFonts w:ascii="Calibri" w:eastAsia="Calibri" w:hAnsi="Calibri" w:cs="Times New Roman"/>
        </w:rPr>
        <w:t xml:space="preserve">Monica Battini, </w:t>
      </w:r>
      <w:r w:rsidR="004A168C">
        <w:rPr>
          <w:rFonts w:ascii="Calibri" w:eastAsia="Calibri" w:hAnsi="Calibri" w:cs="Times New Roman"/>
        </w:rPr>
        <w:t>Stefania Celozzi</w:t>
      </w:r>
      <w:r w:rsidR="00A110A0">
        <w:rPr>
          <w:rFonts w:ascii="Calibri" w:eastAsia="Calibri" w:hAnsi="Calibri" w:cs="Times New Roman"/>
        </w:rPr>
        <w:t>,</w:t>
      </w:r>
      <w:r w:rsidR="000D6826">
        <w:rPr>
          <w:rFonts w:ascii="Calibri" w:eastAsia="Calibri" w:hAnsi="Calibri" w:cs="Times New Roman"/>
        </w:rPr>
        <w:t xml:space="preserve"> Silvana Mattiello,</w:t>
      </w:r>
      <w:r w:rsidR="000D6826" w:rsidRPr="005C4CEA">
        <w:rPr>
          <w:rFonts w:ascii="Calibri" w:eastAsia="Calibri" w:hAnsi="Calibri" w:cs="Times New Roman"/>
        </w:rPr>
        <w:t xml:space="preserve"> </w:t>
      </w:r>
      <w:r w:rsidR="000D6826">
        <w:rPr>
          <w:rFonts w:ascii="Calibri" w:eastAsia="Calibri" w:hAnsi="Calibri" w:cs="Times New Roman"/>
        </w:rPr>
        <w:t>Stavr</w:t>
      </w:r>
      <w:r w:rsidR="00F106E2">
        <w:rPr>
          <w:rFonts w:ascii="Calibri" w:eastAsia="Calibri" w:hAnsi="Calibri" w:cs="Times New Roman"/>
        </w:rPr>
        <w:t xml:space="preserve">os Ntalampiras, </w:t>
      </w:r>
      <w:r w:rsidR="00133BF1">
        <w:rPr>
          <w:rFonts w:ascii="Calibri" w:eastAsia="Calibri" w:hAnsi="Calibri" w:cs="Times New Roman"/>
        </w:rPr>
        <w:t xml:space="preserve">Tyfenn Ogel, </w:t>
      </w:r>
      <w:r w:rsidR="00F106E2">
        <w:rPr>
          <w:rFonts w:ascii="Calibri" w:eastAsia="Calibri" w:hAnsi="Calibri" w:cs="Times New Roman"/>
        </w:rPr>
        <w:t>Giorgio Presti</w:t>
      </w:r>
      <w:r w:rsidR="00C372C2">
        <w:rPr>
          <w:rFonts w:ascii="Calibri" w:eastAsia="Calibri" w:hAnsi="Calibri" w:cs="Times New Roman"/>
        </w:rPr>
        <w:t xml:space="preserve">, </w:t>
      </w:r>
      <w:proofErr w:type="spellStart"/>
      <w:r w:rsidR="00A110A0">
        <w:rPr>
          <w:rFonts w:ascii="Calibri" w:eastAsia="Calibri" w:hAnsi="Calibri" w:cs="Times New Roman"/>
        </w:rPr>
        <w:t>Mael</w:t>
      </w:r>
      <w:proofErr w:type="spellEnd"/>
      <w:r w:rsidR="00A110A0">
        <w:rPr>
          <w:rFonts w:ascii="Calibri" w:eastAsia="Calibri" w:hAnsi="Calibri" w:cs="Times New Roman"/>
        </w:rPr>
        <w:t xml:space="preserve"> Vittorio Vena</w:t>
      </w:r>
    </w:p>
    <w:p w14:paraId="26C78B75" w14:textId="77777777" w:rsidR="001B035A" w:rsidRDefault="001B035A" w:rsidP="000D6826">
      <w:pPr>
        <w:spacing w:after="160" w:line="259" w:lineRule="auto"/>
        <w:jc w:val="both"/>
        <w:rPr>
          <w:rFonts w:ascii="Calibri" w:eastAsia="Calibri" w:hAnsi="Calibri" w:cs="Times New Roman"/>
        </w:rPr>
      </w:pPr>
    </w:p>
    <w:p w14:paraId="4EE955F4" w14:textId="77777777" w:rsidR="000D6826" w:rsidRDefault="000D6826" w:rsidP="000D6826">
      <w:pPr>
        <w:keepNext/>
        <w:keepLines/>
        <w:spacing w:before="40" w:after="120" w:line="259" w:lineRule="auto"/>
        <w:jc w:val="both"/>
        <w:outlineLvl w:val="3"/>
        <w:rPr>
          <w:rFonts w:ascii="Calibri Light" w:eastAsia="Times New Roman" w:hAnsi="Calibri Light" w:cs="Times New Roman"/>
          <w:i/>
          <w:iCs/>
          <w:color w:val="6C7F5B"/>
        </w:rPr>
      </w:pPr>
      <w:r w:rsidRPr="00C12FFB">
        <w:rPr>
          <w:rFonts w:ascii="Calibri Light" w:eastAsia="Times New Roman" w:hAnsi="Calibri Light" w:cs="Times New Roman"/>
          <w:i/>
          <w:iCs/>
          <w:color w:val="6C7F5B"/>
        </w:rPr>
        <w:t>Premessa:</w:t>
      </w:r>
    </w:p>
    <w:p w14:paraId="4AEA60A2" w14:textId="0BE6ABB1" w:rsidR="003B72A8" w:rsidRDefault="00133BF1" w:rsidP="0089112B">
      <w:pPr>
        <w:spacing w:after="160" w:line="259" w:lineRule="auto"/>
        <w:jc w:val="both"/>
        <w:rPr>
          <w:rFonts w:ascii="Calibri" w:eastAsia="Calibri" w:hAnsi="Calibri" w:cs="Times New Roman"/>
        </w:rPr>
      </w:pPr>
      <w:r>
        <w:rPr>
          <w:lang w:eastAsia="it-IT"/>
        </w:rPr>
        <w:t>L</w:t>
      </w:r>
      <w:r w:rsidR="005B7AC1" w:rsidRPr="005B7AC1">
        <w:rPr>
          <w:lang w:eastAsia="it-IT"/>
        </w:rPr>
        <w:t xml:space="preserve">a riunione si è tenuta </w:t>
      </w:r>
      <w:r>
        <w:rPr>
          <w:lang w:eastAsia="it-IT"/>
        </w:rPr>
        <w:t>in presenza</w:t>
      </w:r>
      <w:r w:rsidR="003F1BE0">
        <w:rPr>
          <w:lang w:eastAsia="it-IT"/>
        </w:rPr>
        <w:t xml:space="preserve"> presso il Dipartimento di Informatica Giovanni degli Antoni, </w:t>
      </w:r>
      <w:r>
        <w:rPr>
          <w:lang w:eastAsia="it-IT"/>
        </w:rPr>
        <w:t>nel rispetto delle norme Covid-19</w:t>
      </w:r>
      <w:r w:rsidR="00C10246">
        <w:rPr>
          <w:lang w:eastAsia="it-IT"/>
        </w:rPr>
        <w:t>.</w:t>
      </w:r>
    </w:p>
    <w:p w14:paraId="50925F1E" w14:textId="77777777" w:rsidR="001B035A" w:rsidRDefault="001B035A" w:rsidP="000D6826">
      <w:pPr>
        <w:keepNext/>
        <w:keepLines/>
        <w:spacing w:before="40" w:after="120" w:line="259" w:lineRule="auto"/>
        <w:jc w:val="both"/>
        <w:outlineLvl w:val="3"/>
        <w:rPr>
          <w:rFonts w:ascii="Calibri Light" w:eastAsia="Times New Roman" w:hAnsi="Calibri Light" w:cs="Times New Roman"/>
          <w:i/>
          <w:iCs/>
          <w:color w:val="6C7F5B"/>
        </w:rPr>
      </w:pPr>
    </w:p>
    <w:p w14:paraId="0559020F" w14:textId="4C4A119C" w:rsidR="000D6826" w:rsidRPr="0094641E" w:rsidRDefault="000D6826" w:rsidP="000D6826">
      <w:pPr>
        <w:keepNext/>
        <w:keepLines/>
        <w:spacing w:before="40" w:after="120" w:line="259" w:lineRule="auto"/>
        <w:jc w:val="both"/>
        <w:outlineLvl w:val="3"/>
        <w:rPr>
          <w:rFonts w:ascii="Calibri Light" w:eastAsia="Times New Roman" w:hAnsi="Calibri Light" w:cs="Times New Roman"/>
          <w:i/>
          <w:iCs/>
          <w:color w:val="6C7F5B"/>
        </w:rPr>
      </w:pPr>
      <w:r w:rsidRPr="0094641E">
        <w:rPr>
          <w:rFonts w:ascii="Calibri Light" w:eastAsia="Times New Roman" w:hAnsi="Calibri Light" w:cs="Times New Roman"/>
          <w:i/>
          <w:iCs/>
          <w:color w:val="6C7F5B"/>
        </w:rPr>
        <w:t>Ordine del giorno:</w:t>
      </w:r>
    </w:p>
    <w:p w14:paraId="0F813C8B" w14:textId="5E25AF03" w:rsidR="001B5FD2" w:rsidRDefault="00152E75" w:rsidP="001B5FD2">
      <w:pPr>
        <w:pStyle w:val="Paragrafoelenco"/>
        <w:numPr>
          <w:ilvl w:val="0"/>
          <w:numId w:val="7"/>
        </w:numPr>
        <w:spacing w:after="120"/>
        <w:jc w:val="both"/>
        <w:rPr>
          <w:lang w:eastAsia="it-IT"/>
        </w:rPr>
      </w:pPr>
      <w:r>
        <w:rPr>
          <w:lang w:eastAsia="it-IT"/>
        </w:rPr>
        <w:t>Architettura del progetto</w:t>
      </w:r>
    </w:p>
    <w:p w14:paraId="66B7EB17" w14:textId="415BB1A6" w:rsidR="00CD11F0" w:rsidRDefault="00CD11F0" w:rsidP="001B5FD2">
      <w:pPr>
        <w:pStyle w:val="Paragrafoelenco"/>
        <w:numPr>
          <w:ilvl w:val="0"/>
          <w:numId w:val="7"/>
        </w:numPr>
        <w:spacing w:after="120"/>
        <w:jc w:val="both"/>
        <w:rPr>
          <w:lang w:eastAsia="it-IT"/>
        </w:rPr>
      </w:pPr>
      <w:r>
        <w:rPr>
          <w:lang w:eastAsia="it-IT"/>
        </w:rPr>
        <w:t xml:space="preserve">Sviluppo della </w:t>
      </w:r>
      <w:proofErr w:type="spellStart"/>
      <w:r>
        <w:rPr>
          <w:lang w:eastAsia="it-IT"/>
        </w:rPr>
        <w:t>App</w:t>
      </w:r>
      <w:proofErr w:type="spellEnd"/>
      <w:r>
        <w:rPr>
          <w:lang w:eastAsia="it-IT"/>
        </w:rPr>
        <w:t xml:space="preserve"> </w:t>
      </w:r>
      <w:proofErr w:type="spellStart"/>
      <w:r>
        <w:rPr>
          <w:lang w:eastAsia="it-IT"/>
        </w:rPr>
        <w:t>Vocapra</w:t>
      </w:r>
      <w:proofErr w:type="spellEnd"/>
    </w:p>
    <w:p w14:paraId="29CDA80E" w14:textId="459E34C8" w:rsidR="0095591D" w:rsidRDefault="00363F3F" w:rsidP="00A32C41">
      <w:pPr>
        <w:pStyle w:val="Paragrafoelenco"/>
        <w:numPr>
          <w:ilvl w:val="0"/>
          <w:numId w:val="7"/>
        </w:numPr>
        <w:spacing w:after="120"/>
        <w:jc w:val="both"/>
        <w:rPr>
          <w:lang w:eastAsia="it-IT"/>
        </w:rPr>
      </w:pPr>
      <w:r>
        <w:rPr>
          <w:lang w:eastAsia="it-IT"/>
        </w:rPr>
        <w:t>Etichettatura contesti di emissione delle vocalizzazioni</w:t>
      </w:r>
    </w:p>
    <w:p w14:paraId="6D3AA9D5" w14:textId="77777777" w:rsidR="001B035A" w:rsidRDefault="001B035A" w:rsidP="000D6826">
      <w:pPr>
        <w:pStyle w:val="Paragrafoelenco"/>
        <w:spacing w:before="120" w:after="120"/>
        <w:ind w:left="0"/>
        <w:contextualSpacing w:val="0"/>
        <w:jc w:val="both"/>
        <w:rPr>
          <w:b/>
          <w:color w:val="6C7F5B"/>
          <w:lang w:eastAsia="it-IT"/>
        </w:rPr>
      </w:pPr>
    </w:p>
    <w:p w14:paraId="3A21EE82" w14:textId="57A217CC" w:rsidR="001B5FD2" w:rsidRDefault="00CE3886" w:rsidP="001B5FD2">
      <w:pPr>
        <w:spacing w:before="120" w:after="120"/>
        <w:jc w:val="both"/>
        <w:rPr>
          <w:b/>
          <w:color w:val="6C7F5B"/>
          <w:lang w:eastAsia="it-IT"/>
        </w:rPr>
      </w:pPr>
      <w:r>
        <w:rPr>
          <w:b/>
          <w:color w:val="6C7F5B"/>
          <w:lang w:eastAsia="it-IT"/>
        </w:rPr>
        <w:t>ARCHITETTURA DEL PROGETTO</w:t>
      </w:r>
    </w:p>
    <w:p w14:paraId="1C9C3D80" w14:textId="1DF35A7E" w:rsidR="009F7B64" w:rsidRDefault="000F457D" w:rsidP="00554496">
      <w:pPr>
        <w:spacing w:after="0"/>
        <w:jc w:val="both"/>
        <w:rPr>
          <w:lang w:eastAsia="it-IT"/>
        </w:rPr>
      </w:pPr>
      <w:r>
        <w:rPr>
          <w:lang w:eastAsia="it-IT"/>
        </w:rPr>
        <w:t>Si propone un cambiamento radicale dell’</w:t>
      </w:r>
      <w:r w:rsidR="001E65DC">
        <w:rPr>
          <w:lang w:eastAsia="it-IT"/>
        </w:rPr>
        <w:t>architettura del progetto, rappresentato dalle immagini a)</w:t>
      </w:r>
      <w:r w:rsidR="00BD122F">
        <w:rPr>
          <w:lang w:eastAsia="it-IT"/>
        </w:rPr>
        <w:t xml:space="preserve"> relativa alla vecchia proposta</w:t>
      </w:r>
      <w:r w:rsidR="00554496">
        <w:rPr>
          <w:lang w:eastAsia="it-IT"/>
        </w:rPr>
        <w:t>,</w:t>
      </w:r>
      <w:r w:rsidR="00BD122F">
        <w:rPr>
          <w:lang w:eastAsia="it-IT"/>
        </w:rPr>
        <w:t xml:space="preserve"> </w:t>
      </w:r>
      <w:r w:rsidR="001E65DC">
        <w:rPr>
          <w:lang w:eastAsia="it-IT"/>
        </w:rPr>
        <w:t>e b)</w:t>
      </w:r>
      <w:r w:rsidR="00BD122F">
        <w:rPr>
          <w:lang w:eastAsia="it-IT"/>
        </w:rPr>
        <w:t xml:space="preserve"> relativa alla nuova proposta. La vecchia proposta prevedeva l’uso di sensori (70 euro/uno)</w:t>
      </w:r>
      <w:r w:rsidR="008F3F09">
        <w:rPr>
          <w:lang w:eastAsia="it-IT"/>
        </w:rPr>
        <w:t xml:space="preserve"> </w:t>
      </w:r>
      <w:r w:rsidR="009A0C93">
        <w:rPr>
          <w:lang w:eastAsia="it-IT"/>
        </w:rPr>
        <w:t>che registrassero le vocalizzazioni per poi trasmetterle ad un server centrale, Amadeus. Questo processo richiede</w:t>
      </w:r>
      <w:r w:rsidR="00554496">
        <w:rPr>
          <w:lang w:eastAsia="it-IT"/>
        </w:rPr>
        <w:t>va</w:t>
      </w:r>
      <w:r w:rsidR="009A0C93">
        <w:rPr>
          <w:lang w:eastAsia="it-IT"/>
        </w:rPr>
        <w:t xml:space="preserve"> però un consumo di banda notevole, che </w:t>
      </w:r>
      <w:r w:rsidR="00554496">
        <w:rPr>
          <w:lang w:eastAsia="it-IT"/>
        </w:rPr>
        <w:t>avrebbe impedito</w:t>
      </w:r>
      <w:r w:rsidR="009A0C93">
        <w:rPr>
          <w:lang w:eastAsia="it-IT"/>
        </w:rPr>
        <w:t xml:space="preserve"> l’uso di internet da parte dell’allevatore per altri motivi. Inoltre, Amadeus è un server a pagamento, che ha un costo in base all’uso che se ne fa. Nella vecchia proposta Amadeus doveva servire per la creazione delle etichette audio che venivano poi trasmesse ad un altro database, </w:t>
      </w:r>
      <w:proofErr w:type="spellStart"/>
      <w:r w:rsidR="009A0C93">
        <w:rPr>
          <w:lang w:eastAsia="it-IT"/>
        </w:rPr>
        <w:t>Firebase</w:t>
      </w:r>
      <w:proofErr w:type="spellEnd"/>
      <w:r w:rsidR="009A0C93">
        <w:rPr>
          <w:lang w:eastAsia="it-IT"/>
        </w:rPr>
        <w:t xml:space="preserve">, e da qui agli allevatori, rappresentando quindi una fonte di costo considerevole. </w:t>
      </w:r>
    </w:p>
    <w:p w14:paraId="10666FFE" w14:textId="69E46FE4" w:rsidR="00554496" w:rsidRDefault="009A0C93" w:rsidP="00554496">
      <w:pPr>
        <w:spacing w:after="0"/>
        <w:jc w:val="both"/>
        <w:rPr>
          <w:lang w:eastAsia="it-IT"/>
        </w:rPr>
      </w:pPr>
      <w:r>
        <w:rPr>
          <w:lang w:eastAsia="it-IT"/>
        </w:rPr>
        <w:t>Nella nuova proposta di architettura del progetto, l’elaborazione degli audio verrà fatta in loco grazie all’utilizzo di microcomputer (</w:t>
      </w:r>
      <w:proofErr w:type="spellStart"/>
      <w:r>
        <w:rPr>
          <w:lang w:eastAsia="it-IT"/>
        </w:rPr>
        <w:t>Raspberry</w:t>
      </w:r>
      <w:proofErr w:type="spellEnd"/>
      <w:r w:rsidR="00A607BE">
        <w:rPr>
          <w:lang w:eastAsia="it-IT"/>
        </w:rPr>
        <w:t xml:space="preserve"> </w:t>
      </w:r>
      <w:proofErr w:type="spellStart"/>
      <w:r w:rsidR="00A607BE">
        <w:rPr>
          <w:lang w:eastAsia="it-IT"/>
        </w:rPr>
        <w:t>PI</w:t>
      </w:r>
      <w:proofErr w:type="spellEnd"/>
      <w:r w:rsidR="009139DB">
        <w:rPr>
          <w:lang w:eastAsia="it-IT"/>
        </w:rPr>
        <w:t>, 140 euro/uno</w:t>
      </w:r>
      <w:r w:rsidR="00A607BE">
        <w:rPr>
          <w:lang w:eastAsia="it-IT"/>
        </w:rPr>
        <w:t xml:space="preserve"> circa</w:t>
      </w:r>
      <w:r>
        <w:rPr>
          <w:lang w:eastAsia="it-IT"/>
        </w:rPr>
        <w:t>)</w:t>
      </w:r>
      <w:r w:rsidR="005356DA">
        <w:rPr>
          <w:lang w:eastAsia="it-IT"/>
        </w:rPr>
        <w:t xml:space="preserve"> che verranno muniti di microfoni. Questi dispositivi conterranno il “modello” che permetterà l’analisi dei suoni; questo ci permetterà di svincolarci dall’uso del server Amadeus per la creazione delle etichette. Come server </w:t>
      </w:r>
      <w:r w:rsidR="009139DB">
        <w:rPr>
          <w:lang w:eastAsia="it-IT"/>
        </w:rPr>
        <w:t xml:space="preserve">di contenimento delle etichette create presso gli allevamenti verrà utilizzato </w:t>
      </w:r>
      <w:proofErr w:type="spellStart"/>
      <w:r w:rsidR="009139DB">
        <w:rPr>
          <w:lang w:eastAsia="it-IT"/>
        </w:rPr>
        <w:t>Firebase</w:t>
      </w:r>
      <w:proofErr w:type="spellEnd"/>
      <w:r w:rsidR="009139DB">
        <w:rPr>
          <w:lang w:eastAsia="it-IT"/>
        </w:rPr>
        <w:t xml:space="preserve">. </w:t>
      </w:r>
      <w:r w:rsidR="005356DA">
        <w:rPr>
          <w:lang w:eastAsia="it-IT"/>
        </w:rPr>
        <w:t xml:space="preserve">Amadeus rimarrà comunque funzionante, in quanto in esso sarà presente il modello originale. Nei microcomputer sarà presente una versione semplificata del modello che dovrà essere continuamente aggiornato.  </w:t>
      </w:r>
    </w:p>
    <w:p w14:paraId="1E553E4B" w14:textId="77777777" w:rsidR="00A607BE" w:rsidRDefault="00CD11F0" w:rsidP="00554496">
      <w:pPr>
        <w:spacing w:after="0"/>
        <w:jc w:val="both"/>
        <w:rPr>
          <w:lang w:eastAsia="it-IT"/>
        </w:rPr>
      </w:pPr>
      <w:r>
        <w:rPr>
          <w:lang w:eastAsia="it-IT"/>
        </w:rPr>
        <w:t xml:space="preserve">Avendo tutti i membri del team approvato la nuova proposta di architettura del progetto, </w:t>
      </w:r>
      <w:r w:rsidR="00554496">
        <w:rPr>
          <w:lang w:eastAsia="it-IT"/>
        </w:rPr>
        <w:t>si propone l’acquisto, da parte del team di informatica, di</w:t>
      </w:r>
      <w:r w:rsidR="00A607BE">
        <w:rPr>
          <w:lang w:eastAsia="it-IT"/>
        </w:rPr>
        <w:t>:</w:t>
      </w:r>
    </w:p>
    <w:p w14:paraId="4BACD324" w14:textId="77777777" w:rsidR="00A607BE" w:rsidRDefault="00A607BE" w:rsidP="00A607BE">
      <w:pPr>
        <w:pStyle w:val="Paragrafoelenco"/>
        <w:numPr>
          <w:ilvl w:val="0"/>
          <w:numId w:val="18"/>
        </w:numPr>
        <w:spacing w:after="0"/>
        <w:jc w:val="both"/>
        <w:rPr>
          <w:lang w:eastAsia="it-IT"/>
        </w:rPr>
      </w:pPr>
      <w:r>
        <w:rPr>
          <w:lang w:eastAsia="it-IT"/>
        </w:rPr>
        <w:t xml:space="preserve">2 microcomputer </w:t>
      </w:r>
      <w:proofErr w:type="spellStart"/>
      <w:r>
        <w:rPr>
          <w:lang w:eastAsia="it-IT"/>
        </w:rPr>
        <w:t>Raspbe</w:t>
      </w:r>
      <w:r w:rsidR="00554496">
        <w:rPr>
          <w:lang w:eastAsia="it-IT"/>
        </w:rPr>
        <w:t>rry</w:t>
      </w:r>
      <w:proofErr w:type="spellEnd"/>
      <w:r w:rsidR="00554496">
        <w:rPr>
          <w:lang w:eastAsia="it-IT"/>
        </w:rPr>
        <w:t xml:space="preserve"> </w:t>
      </w:r>
      <w:proofErr w:type="spellStart"/>
      <w:r>
        <w:rPr>
          <w:lang w:eastAsia="it-IT"/>
        </w:rPr>
        <w:t>PI</w:t>
      </w:r>
      <w:proofErr w:type="spellEnd"/>
      <w:r>
        <w:rPr>
          <w:lang w:eastAsia="it-IT"/>
        </w:rPr>
        <w:t xml:space="preserve">, </w:t>
      </w:r>
      <w:r w:rsidR="00554496">
        <w:rPr>
          <w:lang w:eastAsia="it-IT"/>
        </w:rPr>
        <w:t xml:space="preserve">da utilizzare in fase di </w:t>
      </w:r>
      <w:proofErr w:type="spellStart"/>
      <w:r w:rsidR="00554496">
        <w:rPr>
          <w:lang w:eastAsia="it-IT"/>
        </w:rPr>
        <w:t>testaggio</w:t>
      </w:r>
      <w:proofErr w:type="spellEnd"/>
      <w:r w:rsidR="00554496">
        <w:rPr>
          <w:lang w:eastAsia="it-IT"/>
        </w:rPr>
        <w:t xml:space="preserve"> della </w:t>
      </w:r>
      <w:proofErr w:type="spellStart"/>
      <w:r w:rsidR="00554496">
        <w:rPr>
          <w:lang w:eastAsia="it-IT"/>
        </w:rPr>
        <w:t>app</w:t>
      </w:r>
      <w:proofErr w:type="spellEnd"/>
      <w:r w:rsidR="00554496">
        <w:rPr>
          <w:lang w:eastAsia="it-IT"/>
        </w:rPr>
        <w:t xml:space="preserve"> e per le giornate dimostrative del progetto. </w:t>
      </w:r>
    </w:p>
    <w:p w14:paraId="75AFF749" w14:textId="3F0EC306" w:rsidR="00A607BE" w:rsidRDefault="00A607BE" w:rsidP="00A607BE">
      <w:pPr>
        <w:pStyle w:val="Paragrafoelenco"/>
        <w:numPr>
          <w:ilvl w:val="0"/>
          <w:numId w:val="18"/>
        </w:numPr>
        <w:spacing w:after="0"/>
        <w:jc w:val="both"/>
        <w:rPr>
          <w:lang w:eastAsia="it-IT"/>
        </w:rPr>
      </w:pPr>
      <w:r>
        <w:rPr>
          <w:lang w:eastAsia="it-IT"/>
        </w:rPr>
        <w:t>2 microfoni per i microcomputer</w:t>
      </w:r>
      <w:r w:rsidR="00AD79CF">
        <w:rPr>
          <w:lang w:eastAsia="it-IT"/>
        </w:rPr>
        <w:t>.</w:t>
      </w:r>
    </w:p>
    <w:p w14:paraId="16F24FD6" w14:textId="1D1F2CA9" w:rsidR="00A607BE" w:rsidRDefault="00A607BE" w:rsidP="00A607BE">
      <w:pPr>
        <w:pStyle w:val="Paragrafoelenco"/>
        <w:numPr>
          <w:ilvl w:val="0"/>
          <w:numId w:val="18"/>
        </w:numPr>
        <w:spacing w:after="0"/>
        <w:jc w:val="both"/>
        <w:rPr>
          <w:lang w:eastAsia="it-IT"/>
        </w:rPr>
      </w:pPr>
      <w:r>
        <w:rPr>
          <w:lang w:eastAsia="it-IT"/>
        </w:rPr>
        <w:t xml:space="preserve">2 cover per proteggere i </w:t>
      </w:r>
      <w:r w:rsidR="00AD79CF">
        <w:rPr>
          <w:lang w:eastAsia="it-IT"/>
        </w:rPr>
        <w:t>microcomputer</w:t>
      </w:r>
      <w:r>
        <w:rPr>
          <w:lang w:eastAsia="it-IT"/>
        </w:rPr>
        <w:t xml:space="preserve"> dalla polvere e dall’umidità.</w:t>
      </w:r>
    </w:p>
    <w:p w14:paraId="6BDBC1B8" w14:textId="35C6DDF1" w:rsidR="00A607BE" w:rsidRDefault="00A607BE" w:rsidP="00A607BE">
      <w:pPr>
        <w:pStyle w:val="Paragrafoelenco"/>
        <w:numPr>
          <w:ilvl w:val="0"/>
          <w:numId w:val="18"/>
        </w:numPr>
        <w:spacing w:after="0"/>
        <w:jc w:val="both"/>
        <w:rPr>
          <w:lang w:eastAsia="it-IT"/>
        </w:rPr>
      </w:pPr>
      <w:r>
        <w:rPr>
          <w:lang w:eastAsia="it-IT"/>
        </w:rPr>
        <w:t>2 cavi per connettere i m</w:t>
      </w:r>
      <w:r w:rsidR="00554496">
        <w:rPr>
          <w:lang w:eastAsia="it-IT"/>
        </w:rPr>
        <w:t xml:space="preserve">icrocomputer </w:t>
      </w:r>
      <w:r>
        <w:rPr>
          <w:lang w:eastAsia="it-IT"/>
        </w:rPr>
        <w:t>ai router</w:t>
      </w:r>
      <w:r w:rsidR="00554496">
        <w:rPr>
          <w:lang w:eastAsia="it-IT"/>
        </w:rPr>
        <w:t xml:space="preserve">. </w:t>
      </w:r>
    </w:p>
    <w:p w14:paraId="5383BE06" w14:textId="77777777" w:rsidR="00BD122F" w:rsidRDefault="000F457D" w:rsidP="00554496">
      <w:pPr>
        <w:keepNext/>
        <w:spacing w:before="120" w:after="120"/>
        <w:jc w:val="center"/>
      </w:pPr>
      <w:r>
        <w:rPr>
          <w:noProof/>
          <w:lang w:eastAsia="it-IT"/>
        </w:rPr>
        <w:lastRenderedPageBreak/>
        <w:drawing>
          <wp:inline distT="0" distB="0" distL="0" distR="0" wp14:anchorId="1397ADF6" wp14:editId="79013788">
            <wp:extent cx="6645910" cy="3780155"/>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d.jpeg"/>
                    <pic:cNvPicPr/>
                  </pic:nvPicPr>
                  <pic:blipFill>
                    <a:blip r:embed="rId8">
                      <a:extLst>
                        <a:ext uri="{28A0092B-C50C-407E-A947-70E740481C1C}">
                          <a14:useLocalDpi xmlns:a14="http://schemas.microsoft.com/office/drawing/2010/main" val="0"/>
                        </a:ext>
                      </a:extLst>
                    </a:blip>
                    <a:stretch>
                      <a:fillRect/>
                    </a:stretch>
                  </pic:blipFill>
                  <pic:spPr>
                    <a:xfrm>
                      <a:off x="0" y="0"/>
                      <a:ext cx="6645910" cy="3780155"/>
                    </a:xfrm>
                    <a:prstGeom prst="rect">
                      <a:avLst/>
                    </a:prstGeom>
                  </pic:spPr>
                </pic:pic>
              </a:graphicData>
            </a:graphic>
          </wp:inline>
        </w:drawing>
      </w:r>
    </w:p>
    <w:p w14:paraId="3FDCA2B7" w14:textId="01CF6D60" w:rsidR="000F457D" w:rsidRDefault="00BD122F" w:rsidP="00BD122F">
      <w:pPr>
        <w:pStyle w:val="Didascalia"/>
        <w:jc w:val="both"/>
      </w:pPr>
      <w:r>
        <w:t>a) Vecchia proposta di architettura del progetto</w:t>
      </w:r>
    </w:p>
    <w:p w14:paraId="3F74F4DF" w14:textId="77777777" w:rsidR="00BD122F" w:rsidRDefault="00BD122F" w:rsidP="00554496">
      <w:pPr>
        <w:keepNext/>
        <w:jc w:val="center"/>
      </w:pPr>
      <w:r>
        <w:rPr>
          <w:noProof/>
          <w:lang w:eastAsia="it-IT"/>
        </w:rPr>
        <w:drawing>
          <wp:inline distT="0" distB="0" distL="0" distR="0" wp14:anchorId="32B16A4D" wp14:editId="6648C0C6">
            <wp:extent cx="6645910" cy="3535045"/>
            <wp:effectExtent l="0" t="0" r="2540" b="82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jpeg"/>
                    <pic:cNvPicPr/>
                  </pic:nvPicPr>
                  <pic:blipFill>
                    <a:blip r:embed="rId9">
                      <a:extLst>
                        <a:ext uri="{28A0092B-C50C-407E-A947-70E740481C1C}">
                          <a14:useLocalDpi xmlns:a14="http://schemas.microsoft.com/office/drawing/2010/main" val="0"/>
                        </a:ext>
                      </a:extLst>
                    </a:blip>
                    <a:stretch>
                      <a:fillRect/>
                    </a:stretch>
                  </pic:blipFill>
                  <pic:spPr>
                    <a:xfrm>
                      <a:off x="0" y="0"/>
                      <a:ext cx="6645910" cy="3535045"/>
                    </a:xfrm>
                    <a:prstGeom prst="rect">
                      <a:avLst/>
                    </a:prstGeom>
                  </pic:spPr>
                </pic:pic>
              </a:graphicData>
            </a:graphic>
          </wp:inline>
        </w:drawing>
      </w:r>
    </w:p>
    <w:p w14:paraId="2F322384" w14:textId="4B71C1E2" w:rsidR="00BD122F" w:rsidRPr="00BD122F" w:rsidRDefault="00BD122F" w:rsidP="00BD122F">
      <w:pPr>
        <w:pStyle w:val="Didascalia"/>
      </w:pPr>
      <w:r>
        <w:t>b) Nuova proposta di architettura del progetto</w:t>
      </w:r>
    </w:p>
    <w:p w14:paraId="6B86AEB0" w14:textId="78C16F47" w:rsidR="000F457D" w:rsidRDefault="000F457D" w:rsidP="00357160">
      <w:pPr>
        <w:spacing w:before="120" w:after="120"/>
        <w:jc w:val="both"/>
        <w:rPr>
          <w:b/>
          <w:color w:val="6C7F5B"/>
          <w:lang w:eastAsia="it-IT"/>
        </w:rPr>
      </w:pPr>
    </w:p>
    <w:p w14:paraId="3C472274" w14:textId="77777777" w:rsidR="00CD11F0" w:rsidRDefault="00CD11F0" w:rsidP="00357160">
      <w:pPr>
        <w:spacing w:before="120" w:after="120"/>
        <w:jc w:val="both"/>
        <w:rPr>
          <w:b/>
          <w:color w:val="6C7F5B"/>
          <w:lang w:eastAsia="it-IT"/>
        </w:rPr>
      </w:pPr>
    </w:p>
    <w:p w14:paraId="30437A59" w14:textId="77777777" w:rsidR="00554496" w:rsidRDefault="00554496" w:rsidP="00554496">
      <w:pPr>
        <w:spacing w:before="120" w:after="120"/>
        <w:jc w:val="both"/>
        <w:rPr>
          <w:b/>
          <w:color w:val="6C7F5B"/>
          <w:lang w:eastAsia="it-IT"/>
        </w:rPr>
      </w:pPr>
      <w:r>
        <w:rPr>
          <w:b/>
          <w:color w:val="6C7F5B"/>
          <w:lang w:eastAsia="it-IT"/>
        </w:rPr>
        <w:lastRenderedPageBreak/>
        <w:t>SVILUPPO DELLA APP VOCAPRA</w:t>
      </w:r>
    </w:p>
    <w:p w14:paraId="7AD39714" w14:textId="3EAF8CCC" w:rsidR="00554496" w:rsidRDefault="00554496" w:rsidP="00554496">
      <w:pPr>
        <w:spacing w:before="120" w:after="120"/>
        <w:jc w:val="both"/>
        <w:rPr>
          <w:lang w:eastAsia="it-IT"/>
        </w:rPr>
      </w:pPr>
      <w:r w:rsidRPr="00CD11F0">
        <w:rPr>
          <w:lang w:eastAsia="it-IT"/>
        </w:rPr>
        <w:t xml:space="preserve">SC si occuperà di </w:t>
      </w:r>
      <w:r>
        <w:rPr>
          <w:lang w:eastAsia="it-IT"/>
        </w:rPr>
        <w:t xml:space="preserve">sentire le disponibilità degli allevatori per un meeting a gennaio 2022 che verterà sullo sviluppo della </w:t>
      </w:r>
      <w:proofErr w:type="spellStart"/>
      <w:r>
        <w:rPr>
          <w:lang w:eastAsia="it-IT"/>
        </w:rPr>
        <w:t>app</w:t>
      </w:r>
      <w:proofErr w:type="spellEnd"/>
      <w:r>
        <w:rPr>
          <w:lang w:eastAsia="it-IT"/>
        </w:rPr>
        <w:t xml:space="preserve"> </w:t>
      </w:r>
      <w:proofErr w:type="spellStart"/>
      <w:r>
        <w:rPr>
          <w:lang w:eastAsia="it-IT"/>
        </w:rPr>
        <w:t>Vocapra</w:t>
      </w:r>
      <w:proofErr w:type="spellEnd"/>
      <w:r>
        <w:rPr>
          <w:lang w:eastAsia="it-IT"/>
        </w:rPr>
        <w:t>. Il meeting si terrà sia in presenza che online, per facilitare</w:t>
      </w:r>
      <w:r w:rsidR="00897949">
        <w:rPr>
          <w:lang w:eastAsia="it-IT"/>
        </w:rPr>
        <w:t xml:space="preserve"> la partecipazione de</w:t>
      </w:r>
      <w:r>
        <w:rPr>
          <w:lang w:eastAsia="it-IT"/>
        </w:rPr>
        <w:t>gli allevatori</w:t>
      </w:r>
      <w:r w:rsidR="00897949">
        <w:rPr>
          <w:lang w:eastAsia="it-IT"/>
        </w:rPr>
        <w:t>, che saranno probabilmente impegnati a causa dell’approssimarsi della stagione dei parti</w:t>
      </w:r>
      <w:r>
        <w:rPr>
          <w:lang w:eastAsia="it-IT"/>
        </w:rPr>
        <w:t xml:space="preserve">. </w:t>
      </w:r>
      <w:r w:rsidR="00897949">
        <w:rPr>
          <w:lang w:eastAsia="it-IT"/>
        </w:rPr>
        <w:t>SC s</w:t>
      </w:r>
      <w:r>
        <w:rPr>
          <w:lang w:eastAsia="it-IT"/>
        </w:rPr>
        <w:t xml:space="preserve">i incarica inoltre di </w:t>
      </w:r>
      <w:r w:rsidR="00897949">
        <w:rPr>
          <w:lang w:eastAsia="it-IT"/>
        </w:rPr>
        <w:t>verificare quale sia i</w:t>
      </w:r>
      <w:r>
        <w:rPr>
          <w:lang w:eastAsia="it-IT"/>
        </w:rPr>
        <w:t>l sistema operativo de</w:t>
      </w:r>
      <w:r w:rsidR="00897949">
        <w:rPr>
          <w:lang w:eastAsia="it-IT"/>
        </w:rPr>
        <w:t>i</w:t>
      </w:r>
      <w:r>
        <w:rPr>
          <w:lang w:eastAsia="it-IT"/>
        </w:rPr>
        <w:t xml:space="preserve"> cellular</w:t>
      </w:r>
      <w:r w:rsidR="00897949">
        <w:rPr>
          <w:lang w:eastAsia="it-IT"/>
        </w:rPr>
        <w:t>i</w:t>
      </w:r>
      <w:r>
        <w:rPr>
          <w:lang w:eastAsia="it-IT"/>
        </w:rPr>
        <w:t xml:space="preserve"> degli allevatori, per capire se sviluppare una </w:t>
      </w:r>
      <w:proofErr w:type="spellStart"/>
      <w:r>
        <w:rPr>
          <w:lang w:eastAsia="it-IT"/>
        </w:rPr>
        <w:t>app</w:t>
      </w:r>
      <w:proofErr w:type="spellEnd"/>
      <w:r>
        <w:rPr>
          <w:lang w:eastAsia="it-IT"/>
        </w:rPr>
        <w:t xml:space="preserve"> con entrambi i linguaggi oppure no.</w:t>
      </w:r>
    </w:p>
    <w:p w14:paraId="0EA38B5D" w14:textId="0FEC6461" w:rsidR="0095591D" w:rsidRDefault="00363F3F" w:rsidP="00554496">
      <w:pPr>
        <w:spacing w:before="120" w:after="120"/>
        <w:jc w:val="both"/>
        <w:rPr>
          <w:b/>
          <w:color w:val="6C7F5B"/>
          <w:lang w:eastAsia="it-IT"/>
        </w:rPr>
      </w:pPr>
      <w:r>
        <w:rPr>
          <w:b/>
          <w:color w:val="6C7F5B"/>
          <w:lang w:eastAsia="it-IT"/>
        </w:rPr>
        <w:t>ETICHETTATURA CONTESTI DI EMISSIONE DELLE VOCALIZZAZIONI</w:t>
      </w:r>
    </w:p>
    <w:p w14:paraId="00209E18" w14:textId="7D141427" w:rsidR="00746BB9" w:rsidRPr="00C156F8" w:rsidRDefault="009F7B64" w:rsidP="00133BF1">
      <w:pPr>
        <w:spacing w:before="120" w:after="120"/>
        <w:jc w:val="both"/>
        <w:rPr>
          <w:lang w:eastAsia="it-IT"/>
        </w:rPr>
      </w:pPr>
      <w:r>
        <w:rPr>
          <w:lang w:eastAsia="it-IT"/>
        </w:rPr>
        <w:t>I</w:t>
      </w:r>
      <w:r w:rsidR="00363F3F">
        <w:rPr>
          <w:lang w:eastAsia="it-IT"/>
        </w:rPr>
        <w:t xml:space="preserve"> problemi di disallineamento temporale fra i file audio e video sono stati risolti </w:t>
      </w:r>
      <w:r w:rsidR="00B05C5A">
        <w:rPr>
          <w:lang w:eastAsia="it-IT"/>
        </w:rPr>
        <w:t xml:space="preserve">assegnando a ciascuna coppia di file audio/video un indicatore di probabilità che il </w:t>
      </w:r>
      <w:proofErr w:type="spellStart"/>
      <w:r w:rsidR="00B05C5A">
        <w:rPr>
          <w:lang w:eastAsia="it-IT"/>
        </w:rPr>
        <w:t>timestamp</w:t>
      </w:r>
      <w:proofErr w:type="spellEnd"/>
      <w:r w:rsidR="00B05C5A">
        <w:rPr>
          <w:lang w:eastAsia="it-IT"/>
        </w:rPr>
        <w:t xml:space="preserve"> sia errato, affidabile o sicuro</w:t>
      </w:r>
      <w:r>
        <w:rPr>
          <w:lang w:eastAsia="it-IT"/>
        </w:rPr>
        <w:t>.</w:t>
      </w:r>
      <w:r w:rsidR="00B05C5A">
        <w:rPr>
          <w:lang w:eastAsia="it-IT"/>
        </w:rPr>
        <w:t xml:space="preserve"> Si procede all’assegnazione dei contesti di emiss</w:t>
      </w:r>
      <w:r w:rsidR="000F457D">
        <w:rPr>
          <w:lang w:eastAsia="it-IT"/>
        </w:rPr>
        <w:t>ione a</w:t>
      </w:r>
      <w:r w:rsidR="00897949">
        <w:rPr>
          <w:lang w:eastAsia="it-IT"/>
        </w:rPr>
        <w:t>i file</w:t>
      </w:r>
      <w:r w:rsidR="00B05C5A">
        <w:rPr>
          <w:lang w:eastAsia="it-IT"/>
        </w:rPr>
        <w:t xml:space="preserve"> audio più significativi per ogni giornata considerata interessante sulla base delle annotazioni dei registri degli allevatori. </w:t>
      </w:r>
      <w:bookmarkStart w:id="0" w:name="_GoBack"/>
      <w:bookmarkEnd w:id="0"/>
    </w:p>
    <w:sectPr w:rsidR="00746BB9" w:rsidRPr="00C156F8" w:rsidSect="00B64865">
      <w:headerReference w:type="default" r:id="rId10"/>
      <w:footerReference w:type="default" r:id="rId11"/>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08D69" w14:textId="77777777" w:rsidR="008A1EE6" w:rsidRDefault="008A1EE6" w:rsidP="001B05CF">
      <w:pPr>
        <w:spacing w:after="0" w:line="240" w:lineRule="auto"/>
      </w:pPr>
      <w:r>
        <w:separator/>
      </w:r>
    </w:p>
  </w:endnote>
  <w:endnote w:type="continuationSeparator" w:id="0">
    <w:p w14:paraId="37D9CDCF" w14:textId="77777777" w:rsidR="008A1EE6" w:rsidRDefault="008A1EE6" w:rsidP="001B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0BC13" w14:textId="31329857" w:rsidR="00B64865" w:rsidRDefault="00B64865" w:rsidP="00B64865">
    <w:pPr>
      <w:spacing w:after="0"/>
      <w:jc w:val="center"/>
      <w:rPr>
        <w:sz w:val="24"/>
      </w:rPr>
    </w:pPr>
  </w:p>
  <w:p w14:paraId="59095D0D" w14:textId="7D0B0244" w:rsidR="00B64865" w:rsidRDefault="001B035A" w:rsidP="001B035A">
    <w:pPr>
      <w:pStyle w:val="Pidipagina"/>
      <w:jc w:val="center"/>
    </w:pPr>
    <w:r w:rsidRPr="0007462D">
      <w:rPr>
        <w:noProof/>
        <w:lang w:eastAsia="it-IT"/>
      </w:rPr>
      <w:drawing>
        <wp:inline distT="0" distB="0" distL="0" distR="0" wp14:anchorId="2A62E18B" wp14:editId="1A24AAD1">
          <wp:extent cx="3608499" cy="507316"/>
          <wp:effectExtent l="0" t="0" r="0" b="7620"/>
          <wp:docPr id="2" name="Immagine 2" descr="C:\Users\CASTEL~1\AppData\Local\Temp\notesE07159\loghi_P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TEL~1\AppData\Local\Temp\notesE07159\loghi_PS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424" cy="538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2C3D5" w14:textId="77777777" w:rsidR="008A1EE6" w:rsidRDefault="008A1EE6" w:rsidP="001B05CF">
      <w:pPr>
        <w:spacing w:after="0" w:line="240" w:lineRule="auto"/>
      </w:pPr>
      <w:r>
        <w:separator/>
      </w:r>
    </w:p>
  </w:footnote>
  <w:footnote w:type="continuationSeparator" w:id="0">
    <w:p w14:paraId="533530A5" w14:textId="77777777" w:rsidR="008A1EE6" w:rsidRDefault="008A1EE6" w:rsidP="001B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D7D3" w14:textId="77777777" w:rsidR="00B64865" w:rsidRDefault="003B72A8" w:rsidP="00B64865">
    <w:pPr>
      <w:pStyle w:val="Intestazione"/>
    </w:pPr>
    <w:r>
      <w:rPr>
        <w:noProof/>
        <w:lang w:eastAsia="it-IT"/>
      </w:rPr>
      <w:drawing>
        <wp:anchor distT="0" distB="0" distL="114300" distR="114300" simplePos="0" relativeHeight="251661312" behindDoc="0" locked="0" layoutInCell="1" allowOverlap="1" wp14:anchorId="58C16919" wp14:editId="0EE9C052">
          <wp:simplePos x="0" y="0"/>
          <wp:positionH relativeFrom="column">
            <wp:posOffset>6228080</wp:posOffset>
          </wp:positionH>
          <wp:positionV relativeFrom="paragraph">
            <wp:posOffset>-297180</wp:posOffset>
          </wp:positionV>
          <wp:extent cx="534035" cy="53403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capra VER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035" cy="534035"/>
                  </a:xfrm>
                  <a:prstGeom prst="rect">
                    <a:avLst/>
                  </a:prstGeom>
                </pic:spPr>
              </pic:pic>
            </a:graphicData>
          </a:graphic>
        </wp:anchor>
      </w:drawing>
    </w:r>
    <w:r>
      <w:rPr>
        <w:noProof/>
        <w:lang w:eastAsia="it-IT"/>
      </w:rPr>
      <w:drawing>
        <wp:anchor distT="0" distB="0" distL="114300" distR="114300" simplePos="0" relativeHeight="251660288" behindDoc="1" locked="0" layoutInCell="1" allowOverlap="1" wp14:anchorId="3883D445" wp14:editId="347323AC">
          <wp:simplePos x="0" y="0"/>
          <wp:positionH relativeFrom="column">
            <wp:posOffset>2470929</wp:posOffset>
          </wp:positionH>
          <wp:positionV relativeFrom="paragraph">
            <wp:posOffset>-166319</wp:posOffset>
          </wp:positionV>
          <wp:extent cx="844550" cy="280035"/>
          <wp:effectExtent l="0" t="0" r="0" b="5715"/>
          <wp:wrapTight wrapText="bothSides">
            <wp:wrapPolygon edited="0">
              <wp:start x="0" y="0"/>
              <wp:lineTo x="0" y="20571"/>
              <wp:lineTo x="20950" y="20571"/>
              <wp:lineTo x="20950" y="0"/>
              <wp:lineTo x="0" y="0"/>
            </wp:wrapPolygon>
          </wp:wrapTight>
          <wp:docPr id="10" name="Immagine 10" descr="Risultati immagini per dis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disaa logo"/>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7729" b="17569"/>
                  <a:stretch/>
                </pic:blipFill>
                <pic:spPr bwMode="auto">
                  <a:xfrm>
                    <a:off x="0" y="0"/>
                    <a:ext cx="844550" cy="28003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it-IT"/>
      </w:rPr>
      <w:drawing>
        <wp:anchor distT="0" distB="0" distL="114300" distR="114300" simplePos="0" relativeHeight="251659264" behindDoc="0" locked="0" layoutInCell="1" allowOverlap="1" wp14:anchorId="402C57B3" wp14:editId="002D3C2F">
          <wp:simplePos x="0" y="0"/>
          <wp:positionH relativeFrom="margin">
            <wp:posOffset>-184785</wp:posOffset>
          </wp:positionH>
          <wp:positionV relativeFrom="paragraph">
            <wp:posOffset>-238125</wp:posOffset>
          </wp:positionV>
          <wp:extent cx="2560320" cy="405765"/>
          <wp:effectExtent l="0" t="0" r="0" b="0"/>
          <wp:wrapSquare wrapText="bothSides"/>
          <wp:docPr id="4" name="Immagine 4" descr="Risultati immagini per logo un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unimi"/>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60320" cy="405765"/>
                  </a:xfrm>
                  <a:prstGeom prst="rect">
                    <a:avLst/>
                  </a:prstGeom>
                  <a:noFill/>
                  <a:ln>
                    <a:noFill/>
                  </a:ln>
                </pic:spPr>
              </pic:pic>
            </a:graphicData>
          </a:graphic>
        </wp:anchor>
      </w:drawing>
    </w:r>
    <w:r w:rsidR="00B64865">
      <w:rPr>
        <w:noProof/>
        <w:lang w:eastAsia="it-IT"/>
      </w:rPr>
      <w:t xml:space="preserve">                                   </w:t>
    </w:r>
  </w:p>
  <w:p w14:paraId="55D99810" w14:textId="77777777" w:rsidR="00B64865" w:rsidRDefault="00B6486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F51"/>
    <w:multiLevelType w:val="hybridMultilevel"/>
    <w:tmpl w:val="6E6A4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407D2"/>
    <w:multiLevelType w:val="hybridMultilevel"/>
    <w:tmpl w:val="5ADAE764"/>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92760D"/>
    <w:multiLevelType w:val="hybridMultilevel"/>
    <w:tmpl w:val="48847A46"/>
    <w:lvl w:ilvl="0" w:tplc="61AA2B0E">
      <w:start w:val="1"/>
      <w:numFmt w:val="bullet"/>
      <w:lvlText w:val=""/>
      <w:lvlJc w:val="left"/>
      <w:pPr>
        <w:tabs>
          <w:tab w:val="num" w:pos="720"/>
        </w:tabs>
        <w:ind w:left="720" w:hanging="360"/>
      </w:pPr>
      <w:rPr>
        <w:rFonts w:ascii="Wingdings" w:hAnsi="Wingdings" w:hint="default"/>
      </w:rPr>
    </w:lvl>
    <w:lvl w:ilvl="1" w:tplc="220A601A">
      <w:numFmt w:val="bullet"/>
      <w:lvlText w:val=""/>
      <w:lvlJc w:val="left"/>
      <w:pPr>
        <w:tabs>
          <w:tab w:val="num" w:pos="1440"/>
        </w:tabs>
        <w:ind w:left="1440" w:hanging="360"/>
      </w:pPr>
      <w:rPr>
        <w:rFonts w:ascii="Wingdings" w:hAnsi="Wingdings" w:hint="default"/>
      </w:rPr>
    </w:lvl>
    <w:lvl w:ilvl="2" w:tplc="5B5C6642" w:tentative="1">
      <w:start w:val="1"/>
      <w:numFmt w:val="bullet"/>
      <w:lvlText w:val=""/>
      <w:lvlJc w:val="left"/>
      <w:pPr>
        <w:tabs>
          <w:tab w:val="num" w:pos="2160"/>
        </w:tabs>
        <w:ind w:left="2160" w:hanging="360"/>
      </w:pPr>
      <w:rPr>
        <w:rFonts w:ascii="Wingdings" w:hAnsi="Wingdings" w:hint="default"/>
      </w:rPr>
    </w:lvl>
    <w:lvl w:ilvl="3" w:tplc="5A86608E" w:tentative="1">
      <w:start w:val="1"/>
      <w:numFmt w:val="bullet"/>
      <w:lvlText w:val=""/>
      <w:lvlJc w:val="left"/>
      <w:pPr>
        <w:tabs>
          <w:tab w:val="num" w:pos="2880"/>
        </w:tabs>
        <w:ind w:left="2880" w:hanging="360"/>
      </w:pPr>
      <w:rPr>
        <w:rFonts w:ascii="Wingdings" w:hAnsi="Wingdings" w:hint="default"/>
      </w:rPr>
    </w:lvl>
    <w:lvl w:ilvl="4" w:tplc="A9C2E474" w:tentative="1">
      <w:start w:val="1"/>
      <w:numFmt w:val="bullet"/>
      <w:lvlText w:val=""/>
      <w:lvlJc w:val="left"/>
      <w:pPr>
        <w:tabs>
          <w:tab w:val="num" w:pos="3600"/>
        </w:tabs>
        <w:ind w:left="3600" w:hanging="360"/>
      </w:pPr>
      <w:rPr>
        <w:rFonts w:ascii="Wingdings" w:hAnsi="Wingdings" w:hint="default"/>
      </w:rPr>
    </w:lvl>
    <w:lvl w:ilvl="5" w:tplc="DE501EA4" w:tentative="1">
      <w:start w:val="1"/>
      <w:numFmt w:val="bullet"/>
      <w:lvlText w:val=""/>
      <w:lvlJc w:val="left"/>
      <w:pPr>
        <w:tabs>
          <w:tab w:val="num" w:pos="4320"/>
        </w:tabs>
        <w:ind w:left="4320" w:hanging="360"/>
      </w:pPr>
      <w:rPr>
        <w:rFonts w:ascii="Wingdings" w:hAnsi="Wingdings" w:hint="default"/>
      </w:rPr>
    </w:lvl>
    <w:lvl w:ilvl="6" w:tplc="E2DEEFAC" w:tentative="1">
      <w:start w:val="1"/>
      <w:numFmt w:val="bullet"/>
      <w:lvlText w:val=""/>
      <w:lvlJc w:val="left"/>
      <w:pPr>
        <w:tabs>
          <w:tab w:val="num" w:pos="5040"/>
        </w:tabs>
        <w:ind w:left="5040" w:hanging="360"/>
      </w:pPr>
      <w:rPr>
        <w:rFonts w:ascii="Wingdings" w:hAnsi="Wingdings" w:hint="default"/>
      </w:rPr>
    </w:lvl>
    <w:lvl w:ilvl="7" w:tplc="36DCE1A2" w:tentative="1">
      <w:start w:val="1"/>
      <w:numFmt w:val="bullet"/>
      <w:lvlText w:val=""/>
      <w:lvlJc w:val="left"/>
      <w:pPr>
        <w:tabs>
          <w:tab w:val="num" w:pos="5760"/>
        </w:tabs>
        <w:ind w:left="5760" w:hanging="360"/>
      </w:pPr>
      <w:rPr>
        <w:rFonts w:ascii="Wingdings" w:hAnsi="Wingdings" w:hint="default"/>
      </w:rPr>
    </w:lvl>
    <w:lvl w:ilvl="8" w:tplc="959E4D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A1306"/>
    <w:multiLevelType w:val="hybridMultilevel"/>
    <w:tmpl w:val="6A1C43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B01D13"/>
    <w:multiLevelType w:val="hybridMultilevel"/>
    <w:tmpl w:val="0BECAB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A52AB"/>
    <w:multiLevelType w:val="hybridMultilevel"/>
    <w:tmpl w:val="316ED1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BB4105"/>
    <w:multiLevelType w:val="hybridMultilevel"/>
    <w:tmpl w:val="49301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E73768"/>
    <w:multiLevelType w:val="hybridMultilevel"/>
    <w:tmpl w:val="FB78BF60"/>
    <w:lvl w:ilvl="0" w:tplc="572C88C8">
      <w:start w:val="1"/>
      <w:numFmt w:val="bullet"/>
      <w:lvlText w:val=""/>
      <w:lvlJc w:val="left"/>
      <w:pPr>
        <w:ind w:left="720" w:hanging="360"/>
      </w:pPr>
      <w:rPr>
        <w:rFonts w:ascii="Wingdings" w:hAnsi="Wingdings" w:hint="default"/>
        <w:color w:val="008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575938"/>
    <w:multiLevelType w:val="hybridMultilevel"/>
    <w:tmpl w:val="124EAB86"/>
    <w:lvl w:ilvl="0" w:tplc="0A860F0C">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E069E0"/>
    <w:multiLevelType w:val="hybridMultilevel"/>
    <w:tmpl w:val="EE525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814E3B"/>
    <w:multiLevelType w:val="hybridMultilevel"/>
    <w:tmpl w:val="E200A54A"/>
    <w:lvl w:ilvl="0" w:tplc="572C88C8">
      <w:start w:val="1"/>
      <w:numFmt w:val="bullet"/>
      <w:lvlText w:val=""/>
      <w:lvlJc w:val="left"/>
      <w:pPr>
        <w:ind w:left="720" w:hanging="360"/>
      </w:pPr>
      <w:rPr>
        <w:rFonts w:ascii="Wingdings" w:hAnsi="Wingdings" w:hint="default"/>
        <w:color w:val="008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6011A4"/>
    <w:multiLevelType w:val="hybridMultilevel"/>
    <w:tmpl w:val="E66C73F8"/>
    <w:lvl w:ilvl="0" w:tplc="614C3F52">
      <w:start w:val="1"/>
      <w:numFmt w:val="bullet"/>
      <w:lvlText w:val=""/>
      <w:lvlJc w:val="left"/>
      <w:pPr>
        <w:ind w:left="720" w:hanging="360"/>
      </w:pPr>
      <w:rPr>
        <w:rFonts w:ascii="Wingdings" w:hAnsi="Wingdings" w:hint="default"/>
        <w:color w:val="6C7F5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6969D5"/>
    <w:multiLevelType w:val="hybridMultilevel"/>
    <w:tmpl w:val="D3C85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05487C"/>
    <w:multiLevelType w:val="hybridMultilevel"/>
    <w:tmpl w:val="703C0CEA"/>
    <w:lvl w:ilvl="0" w:tplc="49AA60AE">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72D77428"/>
    <w:multiLevelType w:val="hybridMultilevel"/>
    <w:tmpl w:val="0CB864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D23FC8"/>
    <w:multiLevelType w:val="hybridMultilevel"/>
    <w:tmpl w:val="41E430A8"/>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7C9832A1"/>
    <w:multiLevelType w:val="hybridMultilevel"/>
    <w:tmpl w:val="09568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972926"/>
    <w:multiLevelType w:val="hybridMultilevel"/>
    <w:tmpl w:val="9ADED800"/>
    <w:lvl w:ilvl="0" w:tplc="0A860F0C">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4"/>
  </w:num>
  <w:num w:numId="5">
    <w:abstractNumId w:val="5"/>
  </w:num>
  <w:num w:numId="6">
    <w:abstractNumId w:val="9"/>
  </w:num>
  <w:num w:numId="7">
    <w:abstractNumId w:val="11"/>
  </w:num>
  <w:num w:numId="8">
    <w:abstractNumId w:val="3"/>
  </w:num>
  <w:num w:numId="9">
    <w:abstractNumId w:val="8"/>
  </w:num>
  <w:num w:numId="10">
    <w:abstractNumId w:val="17"/>
  </w:num>
  <w:num w:numId="11">
    <w:abstractNumId w:val="13"/>
  </w:num>
  <w:num w:numId="12">
    <w:abstractNumId w:val="14"/>
  </w:num>
  <w:num w:numId="13">
    <w:abstractNumId w:val="6"/>
  </w:num>
  <w:num w:numId="14">
    <w:abstractNumId w:val="16"/>
  </w:num>
  <w:num w:numId="15">
    <w:abstractNumId w:val="1"/>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CF"/>
    <w:rsid w:val="00014453"/>
    <w:rsid w:val="00017C16"/>
    <w:rsid w:val="0002394F"/>
    <w:rsid w:val="00051C00"/>
    <w:rsid w:val="000548C7"/>
    <w:rsid w:val="000574AE"/>
    <w:rsid w:val="00064244"/>
    <w:rsid w:val="0007741E"/>
    <w:rsid w:val="0007787C"/>
    <w:rsid w:val="000A714E"/>
    <w:rsid w:val="000B4687"/>
    <w:rsid w:val="000D6826"/>
    <w:rsid w:val="000E22C7"/>
    <w:rsid w:val="000E45BD"/>
    <w:rsid w:val="000E549F"/>
    <w:rsid w:val="000E56EC"/>
    <w:rsid w:val="000F457D"/>
    <w:rsid w:val="001115AD"/>
    <w:rsid w:val="00120F74"/>
    <w:rsid w:val="00122D7A"/>
    <w:rsid w:val="0012312E"/>
    <w:rsid w:val="00124A6D"/>
    <w:rsid w:val="001279E4"/>
    <w:rsid w:val="00133BF1"/>
    <w:rsid w:val="001465DA"/>
    <w:rsid w:val="00152E75"/>
    <w:rsid w:val="00165AE7"/>
    <w:rsid w:val="00166AD0"/>
    <w:rsid w:val="00176073"/>
    <w:rsid w:val="001769E2"/>
    <w:rsid w:val="001A19B3"/>
    <w:rsid w:val="001A2CC2"/>
    <w:rsid w:val="001B035A"/>
    <w:rsid w:val="001B05CF"/>
    <w:rsid w:val="001B5FD2"/>
    <w:rsid w:val="001D04B6"/>
    <w:rsid w:val="001D4D2A"/>
    <w:rsid w:val="001E65DC"/>
    <w:rsid w:val="001F5024"/>
    <w:rsid w:val="0021111D"/>
    <w:rsid w:val="00255761"/>
    <w:rsid w:val="00256DE9"/>
    <w:rsid w:val="002726AE"/>
    <w:rsid w:val="002747BC"/>
    <w:rsid w:val="002772C0"/>
    <w:rsid w:val="00285326"/>
    <w:rsid w:val="002A0C5C"/>
    <w:rsid w:val="002A4E5B"/>
    <w:rsid w:val="002B136D"/>
    <w:rsid w:val="00301FCC"/>
    <w:rsid w:val="00302302"/>
    <w:rsid w:val="00303078"/>
    <w:rsid w:val="0031106B"/>
    <w:rsid w:val="00320141"/>
    <w:rsid w:val="00320F1D"/>
    <w:rsid w:val="00321363"/>
    <w:rsid w:val="003258AB"/>
    <w:rsid w:val="003273F0"/>
    <w:rsid w:val="00341990"/>
    <w:rsid w:val="003460D0"/>
    <w:rsid w:val="003555FF"/>
    <w:rsid w:val="00357160"/>
    <w:rsid w:val="00363F3F"/>
    <w:rsid w:val="0036589D"/>
    <w:rsid w:val="00375BDA"/>
    <w:rsid w:val="0039718B"/>
    <w:rsid w:val="003B72A8"/>
    <w:rsid w:val="003C4002"/>
    <w:rsid w:val="003C5988"/>
    <w:rsid w:val="003D49CB"/>
    <w:rsid w:val="003E1C4D"/>
    <w:rsid w:val="003E4A90"/>
    <w:rsid w:val="003F069B"/>
    <w:rsid w:val="003F1BE0"/>
    <w:rsid w:val="00415A26"/>
    <w:rsid w:val="00420C1E"/>
    <w:rsid w:val="004314E4"/>
    <w:rsid w:val="00437E20"/>
    <w:rsid w:val="0045106A"/>
    <w:rsid w:val="00456703"/>
    <w:rsid w:val="004602D4"/>
    <w:rsid w:val="00460F23"/>
    <w:rsid w:val="004763FA"/>
    <w:rsid w:val="00476F2F"/>
    <w:rsid w:val="00482D45"/>
    <w:rsid w:val="004844FC"/>
    <w:rsid w:val="004A168C"/>
    <w:rsid w:val="004C5C0C"/>
    <w:rsid w:val="00506D87"/>
    <w:rsid w:val="00506EC1"/>
    <w:rsid w:val="00525D99"/>
    <w:rsid w:val="005346DB"/>
    <w:rsid w:val="005356DA"/>
    <w:rsid w:val="00536DBA"/>
    <w:rsid w:val="005410DE"/>
    <w:rsid w:val="00553524"/>
    <w:rsid w:val="00554496"/>
    <w:rsid w:val="00574397"/>
    <w:rsid w:val="00581053"/>
    <w:rsid w:val="005A005F"/>
    <w:rsid w:val="005A39CB"/>
    <w:rsid w:val="005B585E"/>
    <w:rsid w:val="005B7AC1"/>
    <w:rsid w:val="005C2C58"/>
    <w:rsid w:val="005C4CEA"/>
    <w:rsid w:val="005E456D"/>
    <w:rsid w:val="006043AE"/>
    <w:rsid w:val="0061542F"/>
    <w:rsid w:val="0061650E"/>
    <w:rsid w:val="00616C3B"/>
    <w:rsid w:val="00620055"/>
    <w:rsid w:val="00622325"/>
    <w:rsid w:val="00631E0D"/>
    <w:rsid w:val="00636199"/>
    <w:rsid w:val="00644910"/>
    <w:rsid w:val="00652A15"/>
    <w:rsid w:val="006625DA"/>
    <w:rsid w:val="0066618D"/>
    <w:rsid w:val="0067041E"/>
    <w:rsid w:val="006B39FB"/>
    <w:rsid w:val="006C033E"/>
    <w:rsid w:val="006C3F28"/>
    <w:rsid w:val="006D3EC0"/>
    <w:rsid w:val="006E3DD7"/>
    <w:rsid w:val="007135EA"/>
    <w:rsid w:val="00730055"/>
    <w:rsid w:val="00732B5D"/>
    <w:rsid w:val="00735E7A"/>
    <w:rsid w:val="00744DF6"/>
    <w:rsid w:val="00746BB9"/>
    <w:rsid w:val="00747AC5"/>
    <w:rsid w:val="00750190"/>
    <w:rsid w:val="00754BC1"/>
    <w:rsid w:val="00754F09"/>
    <w:rsid w:val="00763BEF"/>
    <w:rsid w:val="007654FE"/>
    <w:rsid w:val="00766685"/>
    <w:rsid w:val="00770A95"/>
    <w:rsid w:val="007827F8"/>
    <w:rsid w:val="00785CF4"/>
    <w:rsid w:val="00794E4F"/>
    <w:rsid w:val="007A6968"/>
    <w:rsid w:val="007B55EC"/>
    <w:rsid w:val="007D1481"/>
    <w:rsid w:val="007E11F0"/>
    <w:rsid w:val="007E2F5E"/>
    <w:rsid w:val="007E6B3B"/>
    <w:rsid w:val="00803858"/>
    <w:rsid w:val="00807DBA"/>
    <w:rsid w:val="0081085B"/>
    <w:rsid w:val="0081099A"/>
    <w:rsid w:val="0082535E"/>
    <w:rsid w:val="008423C6"/>
    <w:rsid w:val="00851848"/>
    <w:rsid w:val="00861103"/>
    <w:rsid w:val="00866403"/>
    <w:rsid w:val="00867DE7"/>
    <w:rsid w:val="0087408C"/>
    <w:rsid w:val="00882D54"/>
    <w:rsid w:val="008869D8"/>
    <w:rsid w:val="0089112B"/>
    <w:rsid w:val="00891CFC"/>
    <w:rsid w:val="00897949"/>
    <w:rsid w:val="008A1EE6"/>
    <w:rsid w:val="008B137A"/>
    <w:rsid w:val="008B25E7"/>
    <w:rsid w:val="008C21B8"/>
    <w:rsid w:val="008C2A98"/>
    <w:rsid w:val="008E1D86"/>
    <w:rsid w:val="008E3880"/>
    <w:rsid w:val="008F3F09"/>
    <w:rsid w:val="0090013D"/>
    <w:rsid w:val="009011B7"/>
    <w:rsid w:val="00906397"/>
    <w:rsid w:val="009139DB"/>
    <w:rsid w:val="009263FC"/>
    <w:rsid w:val="009272A3"/>
    <w:rsid w:val="00931402"/>
    <w:rsid w:val="009327C8"/>
    <w:rsid w:val="009415DD"/>
    <w:rsid w:val="009417D2"/>
    <w:rsid w:val="0094641E"/>
    <w:rsid w:val="0095538D"/>
    <w:rsid w:val="0095591D"/>
    <w:rsid w:val="00971ACD"/>
    <w:rsid w:val="009740C4"/>
    <w:rsid w:val="00980210"/>
    <w:rsid w:val="009818CC"/>
    <w:rsid w:val="009879D4"/>
    <w:rsid w:val="009A0C93"/>
    <w:rsid w:val="009A4F35"/>
    <w:rsid w:val="009A5A31"/>
    <w:rsid w:val="009B3517"/>
    <w:rsid w:val="009B57FF"/>
    <w:rsid w:val="009F7B64"/>
    <w:rsid w:val="00A01631"/>
    <w:rsid w:val="00A110A0"/>
    <w:rsid w:val="00A14949"/>
    <w:rsid w:val="00A31C08"/>
    <w:rsid w:val="00A32C41"/>
    <w:rsid w:val="00A42C79"/>
    <w:rsid w:val="00A44367"/>
    <w:rsid w:val="00A50D56"/>
    <w:rsid w:val="00A607BE"/>
    <w:rsid w:val="00A74D5C"/>
    <w:rsid w:val="00A8316E"/>
    <w:rsid w:val="00AC3115"/>
    <w:rsid w:val="00AC449B"/>
    <w:rsid w:val="00AC7E22"/>
    <w:rsid w:val="00AD79CF"/>
    <w:rsid w:val="00B05C5A"/>
    <w:rsid w:val="00B07E5D"/>
    <w:rsid w:val="00B15C29"/>
    <w:rsid w:val="00B21AE4"/>
    <w:rsid w:val="00B22457"/>
    <w:rsid w:val="00B24086"/>
    <w:rsid w:val="00B2574F"/>
    <w:rsid w:val="00B33A06"/>
    <w:rsid w:val="00B3738B"/>
    <w:rsid w:val="00B37BE9"/>
    <w:rsid w:val="00B43E74"/>
    <w:rsid w:val="00B46629"/>
    <w:rsid w:val="00B609E2"/>
    <w:rsid w:val="00B64865"/>
    <w:rsid w:val="00B7300B"/>
    <w:rsid w:val="00B73479"/>
    <w:rsid w:val="00B77CF6"/>
    <w:rsid w:val="00B81B7B"/>
    <w:rsid w:val="00BA3634"/>
    <w:rsid w:val="00BA4C9F"/>
    <w:rsid w:val="00BA6735"/>
    <w:rsid w:val="00BC3AB9"/>
    <w:rsid w:val="00BC6C1A"/>
    <w:rsid w:val="00BD06B0"/>
    <w:rsid w:val="00BD122F"/>
    <w:rsid w:val="00BE217A"/>
    <w:rsid w:val="00BE6618"/>
    <w:rsid w:val="00BE664A"/>
    <w:rsid w:val="00BE6C9B"/>
    <w:rsid w:val="00BF0C28"/>
    <w:rsid w:val="00BF708C"/>
    <w:rsid w:val="00C10246"/>
    <w:rsid w:val="00C13417"/>
    <w:rsid w:val="00C156F8"/>
    <w:rsid w:val="00C17AE9"/>
    <w:rsid w:val="00C257AE"/>
    <w:rsid w:val="00C3217C"/>
    <w:rsid w:val="00C35795"/>
    <w:rsid w:val="00C372C2"/>
    <w:rsid w:val="00C4238E"/>
    <w:rsid w:val="00C44DD5"/>
    <w:rsid w:val="00C7531E"/>
    <w:rsid w:val="00C76C81"/>
    <w:rsid w:val="00C9132C"/>
    <w:rsid w:val="00CA61CC"/>
    <w:rsid w:val="00CA67EE"/>
    <w:rsid w:val="00CD0464"/>
    <w:rsid w:val="00CD11F0"/>
    <w:rsid w:val="00CE3886"/>
    <w:rsid w:val="00CF6577"/>
    <w:rsid w:val="00D07D06"/>
    <w:rsid w:val="00D27161"/>
    <w:rsid w:val="00D34BEC"/>
    <w:rsid w:val="00D5171B"/>
    <w:rsid w:val="00D539EC"/>
    <w:rsid w:val="00D553B3"/>
    <w:rsid w:val="00D6272D"/>
    <w:rsid w:val="00D76E96"/>
    <w:rsid w:val="00D85679"/>
    <w:rsid w:val="00DA4E50"/>
    <w:rsid w:val="00DB3D4C"/>
    <w:rsid w:val="00DD28B4"/>
    <w:rsid w:val="00E207B9"/>
    <w:rsid w:val="00E31346"/>
    <w:rsid w:val="00E35EE1"/>
    <w:rsid w:val="00E4265F"/>
    <w:rsid w:val="00E4576D"/>
    <w:rsid w:val="00E515D1"/>
    <w:rsid w:val="00E63983"/>
    <w:rsid w:val="00E726BF"/>
    <w:rsid w:val="00E803C5"/>
    <w:rsid w:val="00E862B5"/>
    <w:rsid w:val="00E96E90"/>
    <w:rsid w:val="00EC4ECF"/>
    <w:rsid w:val="00EC6FDB"/>
    <w:rsid w:val="00ED7D95"/>
    <w:rsid w:val="00EF032B"/>
    <w:rsid w:val="00EF2D50"/>
    <w:rsid w:val="00EF74A0"/>
    <w:rsid w:val="00F038D7"/>
    <w:rsid w:val="00F054DE"/>
    <w:rsid w:val="00F05B8D"/>
    <w:rsid w:val="00F106E2"/>
    <w:rsid w:val="00F12E0E"/>
    <w:rsid w:val="00F138EA"/>
    <w:rsid w:val="00F35BD7"/>
    <w:rsid w:val="00F371D6"/>
    <w:rsid w:val="00F425D3"/>
    <w:rsid w:val="00F4274B"/>
    <w:rsid w:val="00F42F60"/>
    <w:rsid w:val="00F50BC6"/>
    <w:rsid w:val="00F52716"/>
    <w:rsid w:val="00F63BBD"/>
    <w:rsid w:val="00F67B25"/>
    <w:rsid w:val="00FA6A36"/>
    <w:rsid w:val="00FB1187"/>
    <w:rsid w:val="00FB46E6"/>
    <w:rsid w:val="00FD1F83"/>
    <w:rsid w:val="00FF35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AF68C"/>
  <w15:docId w15:val="{AEDB78F1-D978-43BD-AC4A-92EFD8AA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05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5CF"/>
    <w:rPr>
      <w:rFonts w:ascii="Tahoma" w:hAnsi="Tahoma" w:cs="Tahoma"/>
      <w:sz w:val="16"/>
      <w:szCs w:val="16"/>
    </w:rPr>
  </w:style>
  <w:style w:type="paragraph" w:styleId="Intestazione">
    <w:name w:val="header"/>
    <w:basedOn w:val="Normale"/>
    <w:link w:val="IntestazioneCarattere"/>
    <w:uiPriority w:val="99"/>
    <w:unhideWhenUsed/>
    <w:rsid w:val="001B05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05CF"/>
  </w:style>
  <w:style w:type="paragraph" w:styleId="Pidipagina">
    <w:name w:val="footer"/>
    <w:basedOn w:val="Normale"/>
    <w:link w:val="PidipaginaCarattere"/>
    <w:uiPriority w:val="99"/>
    <w:unhideWhenUsed/>
    <w:rsid w:val="001B05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05CF"/>
  </w:style>
  <w:style w:type="paragraph" w:styleId="Paragrafoelenco">
    <w:name w:val="List Paragraph"/>
    <w:basedOn w:val="Normale"/>
    <w:uiPriority w:val="34"/>
    <w:qFormat/>
    <w:rsid w:val="00B64865"/>
    <w:pPr>
      <w:ind w:left="720"/>
      <w:contextualSpacing/>
    </w:pPr>
  </w:style>
  <w:style w:type="table" w:styleId="Grigliatabella">
    <w:name w:val="Table Grid"/>
    <w:basedOn w:val="Tabellanormale"/>
    <w:uiPriority w:val="59"/>
    <w:rsid w:val="00B3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3">
    <w:name w:val="Grid Table 4 Accent 3"/>
    <w:basedOn w:val="Tabellanormale"/>
    <w:uiPriority w:val="49"/>
    <w:rsid w:val="0045106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agriglia5scura-colore3">
    <w:name w:val="Grid Table 5 Dark Accent 3"/>
    <w:basedOn w:val="Tabellanormale"/>
    <w:uiPriority w:val="50"/>
    <w:rsid w:val="00D271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Rimandocommento">
    <w:name w:val="annotation reference"/>
    <w:basedOn w:val="Carpredefinitoparagrafo"/>
    <w:uiPriority w:val="99"/>
    <w:semiHidden/>
    <w:unhideWhenUsed/>
    <w:rsid w:val="009879D4"/>
    <w:rPr>
      <w:sz w:val="16"/>
      <w:szCs w:val="16"/>
    </w:rPr>
  </w:style>
  <w:style w:type="paragraph" w:styleId="Testocommento">
    <w:name w:val="annotation text"/>
    <w:basedOn w:val="Normale"/>
    <w:link w:val="TestocommentoCarattere"/>
    <w:uiPriority w:val="99"/>
    <w:semiHidden/>
    <w:unhideWhenUsed/>
    <w:rsid w:val="009879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879D4"/>
    <w:rPr>
      <w:sz w:val="20"/>
      <w:szCs w:val="20"/>
    </w:rPr>
  </w:style>
  <w:style w:type="paragraph" w:styleId="Soggettocommento">
    <w:name w:val="annotation subject"/>
    <w:basedOn w:val="Testocommento"/>
    <w:next w:val="Testocommento"/>
    <w:link w:val="SoggettocommentoCarattere"/>
    <w:uiPriority w:val="99"/>
    <w:semiHidden/>
    <w:unhideWhenUsed/>
    <w:rsid w:val="009879D4"/>
    <w:rPr>
      <w:b/>
      <w:bCs/>
    </w:rPr>
  </w:style>
  <w:style w:type="character" w:customStyle="1" w:styleId="SoggettocommentoCarattere">
    <w:name w:val="Soggetto commento Carattere"/>
    <w:basedOn w:val="TestocommentoCarattere"/>
    <w:link w:val="Soggettocommento"/>
    <w:uiPriority w:val="99"/>
    <w:semiHidden/>
    <w:rsid w:val="009879D4"/>
    <w:rPr>
      <w:b/>
      <w:bCs/>
      <w:sz w:val="20"/>
      <w:szCs w:val="20"/>
    </w:rPr>
  </w:style>
  <w:style w:type="character" w:styleId="Collegamentoipertestuale">
    <w:name w:val="Hyperlink"/>
    <w:basedOn w:val="Carpredefinitoparagrafo"/>
    <w:uiPriority w:val="99"/>
    <w:unhideWhenUsed/>
    <w:rsid w:val="00891CFC"/>
    <w:rPr>
      <w:color w:val="0000FF" w:themeColor="hyperlink"/>
      <w:u w:val="single"/>
    </w:rPr>
  </w:style>
  <w:style w:type="paragraph" w:styleId="Didascalia">
    <w:name w:val="caption"/>
    <w:basedOn w:val="Normale"/>
    <w:next w:val="Normale"/>
    <w:uiPriority w:val="35"/>
    <w:unhideWhenUsed/>
    <w:qFormat/>
    <w:rsid w:val="00BD122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3331">
      <w:bodyDiv w:val="1"/>
      <w:marLeft w:val="0"/>
      <w:marRight w:val="0"/>
      <w:marTop w:val="0"/>
      <w:marBottom w:val="0"/>
      <w:divBdr>
        <w:top w:val="none" w:sz="0" w:space="0" w:color="auto"/>
        <w:left w:val="none" w:sz="0" w:space="0" w:color="auto"/>
        <w:bottom w:val="none" w:sz="0" w:space="0" w:color="auto"/>
        <w:right w:val="none" w:sz="0" w:space="0" w:color="auto"/>
      </w:divBdr>
    </w:div>
    <w:div w:id="654186820">
      <w:bodyDiv w:val="1"/>
      <w:marLeft w:val="0"/>
      <w:marRight w:val="0"/>
      <w:marTop w:val="0"/>
      <w:marBottom w:val="0"/>
      <w:divBdr>
        <w:top w:val="none" w:sz="0" w:space="0" w:color="auto"/>
        <w:left w:val="none" w:sz="0" w:space="0" w:color="auto"/>
        <w:bottom w:val="none" w:sz="0" w:space="0" w:color="auto"/>
        <w:right w:val="none" w:sz="0" w:space="0" w:color="auto"/>
      </w:divBdr>
      <w:divsChild>
        <w:div w:id="1106313374">
          <w:marLeft w:val="706"/>
          <w:marRight w:val="0"/>
          <w:marTop w:val="0"/>
          <w:marBottom w:val="0"/>
          <w:divBdr>
            <w:top w:val="none" w:sz="0" w:space="0" w:color="auto"/>
            <w:left w:val="none" w:sz="0" w:space="0" w:color="auto"/>
            <w:bottom w:val="none" w:sz="0" w:space="0" w:color="auto"/>
            <w:right w:val="none" w:sz="0" w:space="0" w:color="auto"/>
          </w:divBdr>
        </w:div>
      </w:divsChild>
    </w:div>
    <w:div w:id="1834687393">
      <w:bodyDiv w:val="1"/>
      <w:marLeft w:val="0"/>
      <w:marRight w:val="0"/>
      <w:marTop w:val="0"/>
      <w:marBottom w:val="0"/>
      <w:divBdr>
        <w:top w:val="none" w:sz="0" w:space="0" w:color="auto"/>
        <w:left w:val="none" w:sz="0" w:space="0" w:color="auto"/>
        <w:bottom w:val="none" w:sz="0" w:space="0" w:color="auto"/>
        <w:right w:val="none" w:sz="0" w:space="0" w:color="auto"/>
      </w:divBdr>
      <w:divsChild>
        <w:div w:id="133372648">
          <w:marLeft w:val="720"/>
          <w:marRight w:val="0"/>
          <w:marTop w:val="0"/>
          <w:marBottom w:val="0"/>
          <w:divBdr>
            <w:top w:val="none" w:sz="0" w:space="0" w:color="auto"/>
            <w:left w:val="none" w:sz="0" w:space="0" w:color="auto"/>
            <w:bottom w:val="none" w:sz="0" w:space="0" w:color="auto"/>
            <w:right w:val="none" w:sz="0" w:space="0" w:color="auto"/>
          </w:divBdr>
        </w:div>
        <w:div w:id="1768885972">
          <w:marLeft w:val="1354"/>
          <w:marRight w:val="0"/>
          <w:marTop w:val="0"/>
          <w:marBottom w:val="0"/>
          <w:divBdr>
            <w:top w:val="none" w:sz="0" w:space="0" w:color="auto"/>
            <w:left w:val="none" w:sz="0" w:space="0" w:color="auto"/>
            <w:bottom w:val="none" w:sz="0" w:space="0" w:color="auto"/>
            <w:right w:val="none" w:sz="0" w:space="0" w:color="auto"/>
          </w:divBdr>
        </w:div>
        <w:div w:id="1914661027">
          <w:marLeft w:val="1354"/>
          <w:marRight w:val="0"/>
          <w:marTop w:val="0"/>
          <w:marBottom w:val="0"/>
          <w:divBdr>
            <w:top w:val="none" w:sz="0" w:space="0" w:color="auto"/>
            <w:left w:val="none" w:sz="0" w:space="0" w:color="auto"/>
            <w:bottom w:val="none" w:sz="0" w:space="0" w:color="auto"/>
            <w:right w:val="none" w:sz="0" w:space="0" w:color="auto"/>
          </w:divBdr>
        </w:div>
        <w:div w:id="1609390113">
          <w:marLeft w:val="1354"/>
          <w:marRight w:val="0"/>
          <w:marTop w:val="0"/>
          <w:marBottom w:val="0"/>
          <w:divBdr>
            <w:top w:val="none" w:sz="0" w:space="0" w:color="auto"/>
            <w:left w:val="none" w:sz="0" w:space="0" w:color="auto"/>
            <w:bottom w:val="none" w:sz="0" w:space="0" w:color="auto"/>
            <w:right w:val="none" w:sz="0" w:space="0" w:color="auto"/>
          </w:divBdr>
        </w:div>
        <w:div w:id="1818842231">
          <w:marLeft w:val="1354"/>
          <w:marRight w:val="0"/>
          <w:marTop w:val="0"/>
          <w:marBottom w:val="0"/>
          <w:divBdr>
            <w:top w:val="none" w:sz="0" w:space="0" w:color="auto"/>
            <w:left w:val="none" w:sz="0" w:space="0" w:color="auto"/>
            <w:bottom w:val="none" w:sz="0" w:space="0" w:color="auto"/>
            <w:right w:val="none" w:sz="0" w:space="0" w:color="auto"/>
          </w:divBdr>
        </w:div>
        <w:div w:id="159895168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1CCF3-918F-475A-9765-EE420B6D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516</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Battini</dc:creator>
  <cp:lastModifiedBy>Dell</cp:lastModifiedBy>
  <cp:revision>2</cp:revision>
  <dcterms:created xsi:type="dcterms:W3CDTF">2021-12-17T10:15:00Z</dcterms:created>
  <dcterms:modified xsi:type="dcterms:W3CDTF">2021-12-17T10:15:00Z</dcterms:modified>
</cp:coreProperties>
</file>